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685" w:rsidRDefault="00535685">
      <w:pPr>
        <w:rPr>
          <w:rFonts w:eastAsia="華康新儷粗黑"/>
          <w:b/>
          <w:bCs/>
        </w:rPr>
      </w:pPr>
    </w:p>
    <w:p w:rsidR="00AD1AD6" w:rsidRDefault="00535685">
      <w:pPr>
        <w:spacing w:before="120" w:line="500" w:lineRule="exact"/>
        <w:rPr>
          <w:rFonts w:ascii="新細明體"/>
          <w:b/>
          <w:sz w:val="40"/>
        </w:rPr>
      </w:pPr>
      <w:r>
        <w:rPr>
          <w:rFonts w:ascii="新細明體" w:hint="eastAsia"/>
          <w:b/>
          <w:sz w:val="40"/>
        </w:rPr>
        <w:t>出國報告</w:t>
      </w:r>
    </w:p>
    <w:p w:rsidR="00AD1AD6" w:rsidRDefault="00535685" w:rsidP="00AD1AD6">
      <w:pPr>
        <w:spacing w:before="120" w:line="500" w:lineRule="exact"/>
        <w:rPr>
          <w:rFonts w:ascii="新細明體"/>
          <w:b/>
          <w:sz w:val="40"/>
        </w:rPr>
      </w:pPr>
      <w:r>
        <w:rPr>
          <w:rFonts w:ascii="新細明體" w:hint="eastAsia"/>
          <w:b/>
          <w:sz w:val="40"/>
        </w:rPr>
        <w:t>（出國類別：</w:t>
      </w:r>
      <w:r w:rsidR="009342FB">
        <w:rPr>
          <w:rFonts w:ascii="新細明體" w:hint="eastAsia"/>
          <w:b/>
          <w:sz w:val="40"/>
        </w:rPr>
        <w:t>□</w:t>
      </w:r>
      <w:r w:rsidR="00AD1AD6">
        <w:rPr>
          <w:rFonts w:ascii="新細明體" w:hint="eastAsia"/>
          <w:b/>
          <w:sz w:val="40"/>
        </w:rPr>
        <w:t xml:space="preserve">開會  □研究  </w:t>
      </w:r>
    </w:p>
    <w:p w:rsidR="00535685" w:rsidRDefault="00AD1AD6" w:rsidP="00AD1AD6">
      <w:pPr>
        <w:spacing w:before="120" w:line="500" w:lineRule="exact"/>
        <w:ind w:firstLineChars="600" w:firstLine="2402"/>
        <w:rPr>
          <w:rFonts w:ascii="新細明體"/>
          <w:b/>
          <w:sz w:val="40"/>
        </w:rPr>
      </w:pPr>
      <w:r>
        <w:rPr>
          <w:rFonts w:ascii="新細明體" w:hint="eastAsia"/>
          <w:b/>
          <w:sz w:val="40"/>
        </w:rPr>
        <w:t>□進修</w:t>
      </w:r>
      <w:r w:rsidR="00771BCE">
        <w:rPr>
          <w:rFonts w:ascii="新細明體" w:hint="eastAsia"/>
          <w:b/>
          <w:sz w:val="40"/>
        </w:rPr>
        <w:t xml:space="preserve">  </w:t>
      </w:r>
      <w:r w:rsidR="009342FB" w:rsidRPr="009A3234">
        <w:rPr>
          <w:rFonts w:ascii="新細明體" w:hint="eastAsia"/>
          <w:b/>
          <w:sz w:val="48"/>
          <w:szCs w:val="48"/>
        </w:rPr>
        <w:sym w:font="Wingdings" w:char="F0FE"/>
      </w:r>
      <w:r>
        <w:rPr>
          <w:rFonts w:ascii="新細明體" w:hint="eastAsia"/>
          <w:b/>
          <w:sz w:val="40"/>
        </w:rPr>
        <w:t>其它：</w:t>
      </w:r>
      <w:r>
        <w:rPr>
          <w:rFonts w:ascii="新細明體" w:hint="eastAsia"/>
          <w:b/>
          <w:sz w:val="40"/>
          <w:u w:val="single"/>
        </w:rPr>
        <w:t xml:space="preserve"> </w:t>
      </w:r>
      <w:r w:rsidR="00A76D86">
        <w:rPr>
          <w:rFonts w:ascii="新細明體" w:hint="eastAsia"/>
          <w:b/>
          <w:sz w:val="40"/>
          <w:u w:val="single"/>
        </w:rPr>
        <w:t>境外教學</w:t>
      </w:r>
      <w:r w:rsidR="009342FB">
        <w:rPr>
          <w:rFonts w:ascii="新細明體" w:hint="eastAsia"/>
          <w:b/>
          <w:sz w:val="40"/>
          <w:u w:val="single"/>
        </w:rPr>
        <w:t>及參訪</w:t>
      </w:r>
      <w:r>
        <w:rPr>
          <w:rFonts w:ascii="新細明體" w:hint="eastAsia"/>
          <w:b/>
          <w:sz w:val="40"/>
          <w:u w:val="single"/>
        </w:rPr>
        <w:t xml:space="preserve"> </w:t>
      </w:r>
      <w:r w:rsidR="00535685">
        <w:rPr>
          <w:rFonts w:ascii="新細明體" w:hint="eastAsia"/>
          <w:b/>
          <w:sz w:val="40"/>
        </w:rPr>
        <w:t>）</w:t>
      </w:r>
    </w:p>
    <w:p w:rsidR="00535685" w:rsidRPr="00A76D86" w:rsidRDefault="00535685">
      <w:pPr>
        <w:spacing w:before="120" w:line="500" w:lineRule="exact"/>
        <w:rPr>
          <w:rFonts w:ascii="新細明體"/>
          <w:b/>
          <w:sz w:val="40"/>
        </w:rPr>
      </w:pPr>
    </w:p>
    <w:p w:rsidR="00535685" w:rsidRDefault="00535685">
      <w:pPr>
        <w:spacing w:before="120" w:line="500" w:lineRule="exact"/>
        <w:rPr>
          <w:rFonts w:ascii="新細明體"/>
          <w:b/>
          <w:sz w:val="40"/>
        </w:rPr>
      </w:pPr>
    </w:p>
    <w:p w:rsidR="00401A6F" w:rsidRDefault="00401A6F">
      <w:pPr>
        <w:spacing w:before="120" w:line="500" w:lineRule="exact"/>
        <w:rPr>
          <w:rFonts w:ascii="新細明體"/>
          <w:b/>
          <w:sz w:val="40"/>
        </w:rPr>
      </w:pPr>
    </w:p>
    <w:p w:rsidR="00401A6F" w:rsidRDefault="00401A6F">
      <w:pPr>
        <w:spacing w:before="120" w:line="500" w:lineRule="exact"/>
        <w:rPr>
          <w:rFonts w:ascii="新細明體"/>
          <w:b/>
          <w:sz w:val="40"/>
        </w:rPr>
      </w:pPr>
    </w:p>
    <w:p w:rsidR="00401A6F" w:rsidRPr="00AD1AD6" w:rsidRDefault="00401A6F">
      <w:pPr>
        <w:spacing w:before="120" w:line="500" w:lineRule="exact"/>
        <w:rPr>
          <w:rFonts w:ascii="新細明體"/>
          <w:b/>
          <w:sz w:val="40"/>
        </w:rPr>
      </w:pPr>
    </w:p>
    <w:p w:rsidR="00535685" w:rsidRDefault="009342FB">
      <w:pPr>
        <w:spacing w:before="120" w:line="600" w:lineRule="exact"/>
        <w:jc w:val="center"/>
        <w:rPr>
          <w:rFonts w:ascii="新細明體"/>
          <w:b/>
          <w:sz w:val="52"/>
        </w:rPr>
      </w:pPr>
      <w:r>
        <w:rPr>
          <w:rFonts w:ascii="新細明體" w:hint="eastAsia"/>
          <w:b/>
          <w:sz w:val="52"/>
        </w:rPr>
        <w:t>「</w:t>
      </w:r>
      <w:r w:rsidR="004B6692" w:rsidRPr="004B6692">
        <w:rPr>
          <w:rFonts w:ascii="新細明體" w:hint="eastAsia"/>
          <w:b/>
          <w:color w:val="0000FF"/>
          <w:sz w:val="52"/>
        </w:rPr>
        <w:t>（課程名稱）</w:t>
      </w:r>
      <w:r>
        <w:rPr>
          <w:rFonts w:ascii="新細明體" w:hint="eastAsia"/>
          <w:b/>
          <w:sz w:val="52"/>
        </w:rPr>
        <w:t>」課程</w:t>
      </w:r>
    </w:p>
    <w:p w:rsidR="009342FB" w:rsidRPr="00B00E2E" w:rsidRDefault="009342FB">
      <w:pPr>
        <w:spacing w:before="120" w:line="600" w:lineRule="exact"/>
        <w:jc w:val="center"/>
        <w:rPr>
          <w:rFonts w:ascii="新細明體"/>
          <w:b/>
          <w:sz w:val="52"/>
        </w:rPr>
      </w:pPr>
      <w:r>
        <w:rPr>
          <w:rFonts w:ascii="新細明體" w:hint="eastAsia"/>
          <w:b/>
          <w:sz w:val="52"/>
        </w:rPr>
        <w:t>境外教學及參訪</w:t>
      </w:r>
    </w:p>
    <w:p w:rsidR="00535685" w:rsidRDefault="00535685">
      <w:pPr>
        <w:spacing w:line="240" w:lineRule="atLeast"/>
        <w:rPr>
          <w:rFonts w:ascii="新細明體"/>
          <w:b/>
          <w:sz w:val="28"/>
        </w:rPr>
      </w:pPr>
    </w:p>
    <w:p w:rsidR="00535685" w:rsidRDefault="00535685">
      <w:pPr>
        <w:spacing w:line="240" w:lineRule="atLeast"/>
        <w:rPr>
          <w:rFonts w:ascii="新細明體"/>
          <w:b/>
          <w:sz w:val="28"/>
        </w:rPr>
      </w:pPr>
    </w:p>
    <w:p w:rsidR="00401A6F" w:rsidRDefault="00401A6F">
      <w:pPr>
        <w:spacing w:line="240" w:lineRule="atLeast"/>
        <w:rPr>
          <w:rFonts w:ascii="新細明體"/>
          <w:b/>
          <w:sz w:val="28"/>
        </w:rPr>
      </w:pPr>
    </w:p>
    <w:p w:rsidR="00401A6F" w:rsidRDefault="00401A6F">
      <w:pPr>
        <w:spacing w:line="240" w:lineRule="atLeast"/>
        <w:rPr>
          <w:rFonts w:ascii="新細明體"/>
          <w:b/>
          <w:sz w:val="28"/>
        </w:rPr>
      </w:pPr>
    </w:p>
    <w:p w:rsidR="00401A6F" w:rsidRDefault="00401A6F">
      <w:pPr>
        <w:spacing w:line="240" w:lineRule="atLeast"/>
        <w:rPr>
          <w:rFonts w:ascii="新細明體"/>
          <w:b/>
          <w:sz w:val="28"/>
        </w:rPr>
      </w:pPr>
    </w:p>
    <w:p w:rsidR="008D4696" w:rsidRDefault="00535685" w:rsidP="008D4696">
      <w:pPr>
        <w:spacing w:line="400" w:lineRule="exact"/>
        <w:rPr>
          <w:rFonts w:ascii="新細明體"/>
          <w:b/>
          <w:sz w:val="40"/>
        </w:rPr>
      </w:pPr>
      <w:r>
        <w:rPr>
          <w:rFonts w:ascii="新細明體" w:hint="eastAsia"/>
          <w:b/>
          <w:sz w:val="28"/>
        </w:rPr>
        <w:t xml:space="preserve">                 </w:t>
      </w:r>
    </w:p>
    <w:p w:rsidR="00E038DC" w:rsidRPr="008D4696" w:rsidRDefault="00E038DC" w:rsidP="00374342">
      <w:pPr>
        <w:spacing w:line="400" w:lineRule="exact"/>
        <w:ind w:leftChars="1125" w:left="2700"/>
        <w:rPr>
          <w:rFonts w:ascii="新細明體"/>
          <w:b/>
          <w:sz w:val="40"/>
        </w:rPr>
      </w:pPr>
      <w:r>
        <w:rPr>
          <w:rFonts w:ascii="新細明體" w:hint="eastAsia"/>
          <w:b/>
          <w:sz w:val="28"/>
        </w:rPr>
        <w:t>本計畫組別：</w:t>
      </w:r>
      <w:r w:rsidR="009342FB" w:rsidRPr="00EF7205">
        <w:rPr>
          <w:rFonts w:hint="eastAsia"/>
          <w:b/>
          <w:sz w:val="28"/>
          <w:szCs w:val="28"/>
        </w:rPr>
        <w:t>人才培育小組</w:t>
      </w:r>
    </w:p>
    <w:p w:rsidR="00E038DC" w:rsidRPr="00B00E2E" w:rsidRDefault="008D4696" w:rsidP="00374342">
      <w:pPr>
        <w:spacing w:line="400" w:lineRule="exact"/>
        <w:ind w:leftChars="1125" w:left="2700"/>
        <w:rPr>
          <w:rFonts w:ascii="新細明體"/>
          <w:b/>
          <w:sz w:val="28"/>
        </w:rPr>
      </w:pPr>
      <w:r>
        <w:rPr>
          <w:rFonts w:ascii="新細明體" w:hint="eastAsia"/>
          <w:b/>
          <w:sz w:val="28"/>
        </w:rPr>
        <w:t>項下</w:t>
      </w:r>
      <w:r w:rsidR="0009716B">
        <w:rPr>
          <w:rFonts w:ascii="新細明體" w:hint="eastAsia"/>
          <w:b/>
          <w:sz w:val="28"/>
        </w:rPr>
        <w:t>（研究中心）</w:t>
      </w:r>
      <w:r>
        <w:rPr>
          <w:rFonts w:ascii="新細明體" w:hint="eastAsia"/>
          <w:b/>
          <w:sz w:val="28"/>
        </w:rPr>
        <w:t>單位/系所</w:t>
      </w:r>
      <w:r w:rsidR="00535685">
        <w:rPr>
          <w:rFonts w:ascii="新細明體" w:hint="eastAsia"/>
          <w:b/>
          <w:sz w:val="28"/>
        </w:rPr>
        <w:t>：</w:t>
      </w:r>
      <w:smartTag w:uri="urn:schemas-microsoft-com:office:smarttags" w:element="PersonName">
        <w:r w:rsidR="009342FB">
          <w:rPr>
            <w:rFonts w:ascii="新細明體" w:hint="eastAsia"/>
            <w:b/>
            <w:sz w:val="28"/>
          </w:rPr>
          <w:t>國際事務處</w:t>
        </w:r>
      </w:smartTag>
      <w:r w:rsidR="005A299B">
        <w:rPr>
          <w:rFonts w:ascii="新細明體" w:hint="eastAsia"/>
          <w:b/>
          <w:sz w:val="28"/>
        </w:rPr>
        <w:t>/</w:t>
      </w:r>
      <w:r w:rsidR="00994CA8">
        <w:rPr>
          <w:rFonts w:ascii="新細明體" w:hint="eastAsia"/>
          <w:b/>
          <w:sz w:val="28"/>
        </w:rPr>
        <w:t>(開課系所名稱)</w:t>
      </w:r>
    </w:p>
    <w:p w:rsidR="00535685" w:rsidRDefault="00535685" w:rsidP="00374342">
      <w:pPr>
        <w:spacing w:line="400" w:lineRule="exact"/>
        <w:ind w:leftChars="1125" w:left="2700"/>
        <w:rPr>
          <w:rFonts w:ascii="新細明體"/>
          <w:b/>
          <w:sz w:val="28"/>
        </w:rPr>
      </w:pPr>
      <w:r>
        <w:rPr>
          <w:rFonts w:ascii="新細明體" w:hint="eastAsia"/>
          <w:b/>
          <w:sz w:val="28"/>
        </w:rPr>
        <w:t>姓名職稱：</w:t>
      </w:r>
      <w:r w:rsidR="0070309B">
        <w:rPr>
          <w:rFonts w:ascii="新細明體" w:hint="eastAsia"/>
          <w:b/>
          <w:sz w:val="28"/>
        </w:rPr>
        <w:t>李瑋婷  學生</w:t>
      </w:r>
    </w:p>
    <w:p w:rsidR="00535685" w:rsidRDefault="00535685" w:rsidP="00374342">
      <w:pPr>
        <w:spacing w:line="400" w:lineRule="exact"/>
        <w:ind w:leftChars="1125" w:left="2700"/>
        <w:rPr>
          <w:rFonts w:ascii="新細明體"/>
          <w:b/>
          <w:sz w:val="28"/>
        </w:rPr>
      </w:pPr>
      <w:r>
        <w:rPr>
          <w:rFonts w:ascii="新細明體" w:hint="eastAsia"/>
          <w:b/>
          <w:sz w:val="28"/>
        </w:rPr>
        <w:t>派赴國家：</w:t>
      </w:r>
      <w:r w:rsidR="008F0A7F">
        <w:rPr>
          <w:rFonts w:ascii="新細明體" w:hint="eastAsia"/>
          <w:b/>
          <w:sz w:val="28"/>
        </w:rPr>
        <w:t>荷蘭、比利時</w:t>
      </w:r>
    </w:p>
    <w:p w:rsidR="00535685" w:rsidRDefault="00535685" w:rsidP="00374342">
      <w:pPr>
        <w:spacing w:line="400" w:lineRule="exact"/>
        <w:ind w:leftChars="1125" w:left="2700"/>
        <w:rPr>
          <w:rFonts w:ascii="新細明體"/>
          <w:b/>
          <w:sz w:val="28"/>
        </w:rPr>
      </w:pPr>
      <w:r>
        <w:rPr>
          <w:rFonts w:ascii="新細明體" w:hint="eastAsia"/>
          <w:b/>
          <w:sz w:val="28"/>
        </w:rPr>
        <w:t>出國期間：</w:t>
      </w:r>
      <w:r w:rsidR="00994CA8">
        <w:rPr>
          <w:rFonts w:ascii="新細明體" w:hint="eastAsia"/>
          <w:b/>
          <w:sz w:val="28"/>
        </w:rPr>
        <w:t xml:space="preserve"> </w:t>
      </w:r>
      <w:r w:rsidR="008F0A7F">
        <w:rPr>
          <w:rFonts w:ascii="新細明體" w:hint="eastAsia"/>
          <w:b/>
          <w:sz w:val="28"/>
        </w:rPr>
        <w:t>100</w:t>
      </w:r>
      <w:r w:rsidR="00994CA8">
        <w:rPr>
          <w:rFonts w:ascii="新細明體" w:hint="eastAsia"/>
          <w:b/>
          <w:sz w:val="28"/>
        </w:rPr>
        <w:t xml:space="preserve"> </w:t>
      </w:r>
      <w:r w:rsidR="00B00E2E">
        <w:rPr>
          <w:rFonts w:ascii="新細明體" w:hint="eastAsia"/>
          <w:b/>
          <w:sz w:val="28"/>
        </w:rPr>
        <w:t>年</w:t>
      </w:r>
      <w:r w:rsidR="00994CA8">
        <w:rPr>
          <w:rFonts w:ascii="新細明體" w:hint="eastAsia"/>
          <w:b/>
          <w:sz w:val="28"/>
        </w:rPr>
        <w:t xml:space="preserve"> </w:t>
      </w:r>
      <w:r w:rsidR="008F0A7F">
        <w:rPr>
          <w:rFonts w:ascii="新細明體" w:hint="eastAsia"/>
          <w:b/>
          <w:sz w:val="28"/>
        </w:rPr>
        <w:t>8</w:t>
      </w:r>
      <w:r w:rsidR="00994CA8">
        <w:rPr>
          <w:rFonts w:ascii="新細明體" w:hint="eastAsia"/>
          <w:b/>
          <w:sz w:val="28"/>
        </w:rPr>
        <w:t xml:space="preserve"> </w:t>
      </w:r>
      <w:r w:rsidR="00B00E2E">
        <w:rPr>
          <w:rFonts w:ascii="新細明體" w:hint="eastAsia"/>
          <w:b/>
          <w:sz w:val="28"/>
        </w:rPr>
        <w:t>月</w:t>
      </w:r>
      <w:r w:rsidR="00994CA8">
        <w:rPr>
          <w:rFonts w:ascii="新細明體" w:hint="eastAsia"/>
          <w:b/>
          <w:sz w:val="28"/>
        </w:rPr>
        <w:t xml:space="preserve"> </w:t>
      </w:r>
      <w:r w:rsidR="008F0A7F">
        <w:rPr>
          <w:rFonts w:ascii="新細明體" w:hint="eastAsia"/>
          <w:b/>
          <w:sz w:val="28"/>
        </w:rPr>
        <w:t>17</w:t>
      </w:r>
      <w:r w:rsidR="00994CA8">
        <w:rPr>
          <w:rFonts w:ascii="新細明體" w:hint="eastAsia"/>
          <w:b/>
          <w:sz w:val="28"/>
        </w:rPr>
        <w:t xml:space="preserve"> </w:t>
      </w:r>
      <w:r w:rsidR="00B00E2E">
        <w:rPr>
          <w:rFonts w:ascii="新細明體" w:hint="eastAsia"/>
          <w:b/>
          <w:sz w:val="28"/>
        </w:rPr>
        <w:t>日</w:t>
      </w:r>
      <w:r w:rsidR="009A3234">
        <w:rPr>
          <w:rFonts w:ascii="新細明體" w:hint="eastAsia"/>
          <w:b/>
          <w:sz w:val="28"/>
        </w:rPr>
        <w:t>至</w:t>
      </w:r>
      <w:r w:rsidR="00994CA8">
        <w:rPr>
          <w:rFonts w:ascii="新細明體" w:hint="eastAsia"/>
          <w:b/>
          <w:sz w:val="28"/>
        </w:rPr>
        <w:t xml:space="preserve"> </w:t>
      </w:r>
      <w:r w:rsidR="008F0A7F">
        <w:rPr>
          <w:rFonts w:ascii="新細明體" w:hint="eastAsia"/>
          <w:b/>
          <w:sz w:val="28"/>
        </w:rPr>
        <w:t>9</w:t>
      </w:r>
      <w:r w:rsidR="009A3234">
        <w:rPr>
          <w:rFonts w:ascii="新細明體" w:hint="eastAsia"/>
          <w:b/>
          <w:sz w:val="28"/>
        </w:rPr>
        <w:t>月</w:t>
      </w:r>
      <w:r w:rsidR="00994CA8">
        <w:rPr>
          <w:rFonts w:ascii="新細明體" w:hint="eastAsia"/>
          <w:b/>
          <w:sz w:val="28"/>
        </w:rPr>
        <w:t xml:space="preserve"> </w:t>
      </w:r>
      <w:r w:rsidR="008F0A7F">
        <w:rPr>
          <w:rFonts w:ascii="新細明體" w:hint="eastAsia"/>
          <w:b/>
          <w:sz w:val="28"/>
        </w:rPr>
        <w:t>2</w:t>
      </w:r>
      <w:r w:rsidR="00994CA8">
        <w:rPr>
          <w:rFonts w:ascii="新細明體" w:hint="eastAsia"/>
          <w:b/>
          <w:sz w:val="28"/>
        </w:rPr>
        <w:t xml:space="preserve"> </w:t>
      </w:r>
      <w:r w:rsidR="009A3234">
        <w:rPr>
          <w:rFonts w:ascii="新細明體" w:hint="eastAsia"/>
          <w:b/>
          <w:sz w:val="28"/>
        </w:rPr>
        <w:t>日</w:t>
      </w:r>
    </w:p>
    <w:p w:rsidR="00535685" w:rsidRDefault="00535685" w:rsidP="00374342">
      <w:pPr>
        <w:spacing w:line="400" w:lineRule="exact"/>
        <w:ind w:leftChars="1125" w:left="2700"/>
        <w:rPr>
          <w:rFonts w:ascii="新細明體"/>
          <w:b/>
          <w:sz w:val="28"/>
        </w:rPr>
      </w:pPr>
      <w:r>
        <w:rPr>
          <w:rFonts w:ascii="新細明體" w:hint="eastAsia"/>
          <w:b/>
          <w:sz w:val="28"/>
        </w:rPr>
        <w:t>報告日期：</w:t>
      </w:r>
      <w:r w:rsidR="00994CA8">
        <w:rPr>
          <w:rFonts w:ascii="新細明體" w:hint="eastAsia"/>
          <w:b/>
          <w:sz w:val="28"/>
        </w:rPr>
        <w:t xml:space="preserve">  </w:t>
      </w:r>
      <w:r w:rsidR="00EF5D47">
        <w:rPr>
          <w:rFonts w:ascii="新細明體" w:hint="eastAsia"/>
          <w:b/>
          <w:sz w:val="28"/>
        </w:rPr>
        <w:t xml:space="preserve"> </w:t>
      </w:r>
      <w:r w:rsidR="00B00E2E">
        <w:rPr>
          <w:rFonts w:ascii="新細明體" w:hint="eastAsia"/>
          <w:b/>
          <w:sz w:val="28"/>
        </w:rPr>
        <w:t>年</w:t>
      </w:r>
      <w:r w:rsidR="00994CA8">
        <w:rPr>
          <w:rFonts w:ascii="新細明體" w:hint="eastAsia"/>
          <w:b/>
          <w:sz w:val="28"/>
        </w:rPr>
        <w:t xml:space="preserve">  </w:t>
      </w:r>
      <w:r w:rsidR="00EF5D47">
        <w:rPr>
          <w:rFonts w:ascii="新細明體" w:hint="eastAsia"/>
          <w:b/>
          <w:sz w:val="28"/>
        </w:rPr>
        <w:t xml:space="preserve"> </w:t>
      </w:r>
      <w:r w:rsidR="00B00E2E">
        <w:rPr>
          <w:rFonts w:ascii="新細明體" w:hint="eastAsia"/>
          <w:b/>
          <w:sz w:val="28"/>
        </w:rPr>
        <w:t>月</w:t>
      </w:r>
      <w:r w:rsidR="00994CA8">
        <w:rPr>
          <w:rFonts w:ascii="新細明體" w:hint="eastAsia"/>
          <w:b/>
          <w:sz w:val="28"/>
        </w:rPr>
        <w:t xml:space="preserve"> </w:t>
      </w:r>
      <w:r w:rsidR="00EF5D47">
        <w:rPr>
          <w:rFonts w:ascii="新細明體" w:hint="eastAsia"/>
          <w:b/>
          <w:sz w:val="28"/>
        </w:rPr>
        <w:t xml:space="preserve"> </w:t>
      </w:r>
      <w:r w:rsidR="00994CA8">
        <w:rPr>
          <w:rFonts w:ascii="新細明體" w:hint="eastAsia"/>
          <w:b/>
          <w:sz w:val="28"/>
        </w:rPr>
        <w:t xml:space="preserve"> </w:t>
      </w:r>
      <w:r w:rsidR="00B00E2E">
        <w:rPr>
          <w:rFonts w:ascii="新細明體" w:hint="eastAsia"/>
          <w:b/>
          <w:sz w:val="28"/>
        </w:rPr>
        <w:t>日</w:t>
      </w:r>
    </w:p>
    <w:p w:rsidR="002B709A" w:rsidRDefault="002B709A" w:rsidP="008D4696">
      <w:pPr>
        <w:spacing w:line="400" w:lineRule="exact"/>
        <w:ind w:firstLineChars="950" w:firstLine="2663"/>
        <w:rPr>
          <w:rFonts w:ascii="新細明體"/>
          <w:b/>
          <w:sz w:val="28"/>
        </w:rPr>
      </w:pPr>
    </w:p>
    <w:p w:rsidR="009342FB" w:rsidRPr="00EF7205" w:rsidRDefault="009342FB" w:rsidP="009342FB">
      <w:pPr>
        <w:pStyle w:val="a7"/>
        <w:snapToGrid w:val="0"/>
        <w:spacing w:line="360" w:lineRule="auto"/>
        <w:ind w:leftChars="225" w:left="540" w:firstLineChars="0" w:firstLine="0"/>
        <w:jc w:val="center"/>
        <w:rPr>
          <w:rFonts w:ascii="Times New Roman" w:eastAsia="新細明體" w:hAnsi="Times New Roman"/>
          <w:b/>
          <w:sz w:val="28"/>
        </w:rPr>
      </w:pPr>
      <w:r>
        <w:rPr>
          <w:rFonts w:ascii="新細明體"/>
          <w:b/>
          <w:sz w:val="28"/>
        </w:rPr>
        <w:br w:type="page"/>
      </w:r>
      <w:r w:rsidRPr="00EF7205">
        <w:rPr>
          <w:rFonts w:ascii="Times New Roman" w:eastAsia="新細明體" w:hAnsi="細明體" w:hint="eastAsia"/>
          <w:b/>
          <w:sz w:val="28"/>
        </w:rPr>
        <w:lastRenderedPageBreak/>
        <w:t>摘</w:t>
      </w:r>
      <w:r w:rsidR="007C43A3">
        <w:rPr>
          <w:rFonts w:ascii="Times New Roman" w:eastAsia="新細明體" w:hAnsi="細明體" w:hint="eastAsia"/>
          <w:b/>
          <w:sz w:val="28"/>
        </w:rPr>
        <w:t xml:space="preserve">  </w:t>
      </w:r>
      <w:r w:rsidRPr="00EF7205">
        <w:rPr>
          <w:rFonts w:ascii="Times New Roman" w:eastAsia="新細明體" w:hAnsi="細明體" w:hint="eastAsia"/>
          <w:b/>
          <w:sz w:val="28"/>
        </w:rPr>
        <w:t>要</w:t>
      </w:r>
    </w:p>
    <w:p w:rsidR="002265CE" w:rsidRPr="00EE20D5" w:rsidRDefault="002265CE" w:rsidP="00EF5D47">
      <w:pPr>
        <w:spacing w:line="360" w:lineRule="auto"/>
        <w:rPr>
          <w:color w:val="0000FF"/>
        </w:rPr>
      </w:pPr>
    </w:p>
    <w:p w:rsidR="007553C2" w:rsidRPr="00EF5D47" w:rsidRDefault="00AC7F52" w:rsidP="007553C2">
      <w:pPr>
        <w:rPr>
          <w:rFonts w:ascii="Arial" w:hAnsi="Arial" w:cs="Arial"/>
          <w:color w:val="000000"/>
          <w:spacing w:val="20"/>
          <w:kern w:val="0"/>
        </w:rPr>
      </w:pPr>
      <w:r>
        <w:rPr>
          <w:rFonts w:ascii="Arial" w:hAnsi="Arial" w:cs="Arial" w:hint="eastAsia"/>
          <w:color w:val="000000"/>
          <w:spacing w:val="20"/>
          <w:kern w:val="0"/>
          <w:sz w:val="26"/>
          <w:szCs w:val="26"/>
        </w:rPr>
        <w:t xml:space="preserve">　　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參訪</w:t>
      </w:r>
      <w:r w:rsidRPr="00EF5D47">
        <w:rPr>
          <w:rFonts w:ascii="Arial" w:hAnsi="Arial" w:cs="Arial"/>
          <w:color w:val="000000"/>
          <w:spacing w:val="20"/>
          <w:kern w:val="0"/>
        </w:rPr>
        <w:t>荷蘭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和比利時</w:t>
      </w:r>
      <w:r w:rsidRPr="00EF5D47">
        <w:rPr>
          <w:rFonts w:ascii="Arial" w:hAnsi="Arial" w:cs="Arial"/>
          <w:color w:val="000000"/>
          <w:spacing w:val="20"/>
          <w:kern w:val="0"/>
        </w:rPr>
        <w:t>治水防洪等水利工程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、廢棄物處理、濕地、研究機構和大學院校</w:t>
      </w:r>
      <w:r w:rsidRPr="00EF5D47">
        <w:rPr>
          <w:rFonts w:ascii="Arial" w:hAnsi="Arial" w:cs="Arial"/>
          <w:color w:val="000000"/>
          <w:spacing w:val="20"/>
          <w:kern w:val="0"/>
        </w:rPr>
        <w:t>，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由楊磊老師、于嘉順老師、陸曉筠老師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17</w:t>
      </w:r>
      <w:r w:rsidRPr="00EF5D47">
        <w:rPr>
          <w:rFonts w:ascii="Arial" w:hAnsi="Arial" w:cs="Arial"/>
          <w:color w:val="000000"/>
          <w:spacing w:val="20"/>
          <w:kern w:val="0"/>
        </w:rPr>
        <w:t>日晚間率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海工系大學部學生及研究生</w:t>
      </w:r>
      <w:r w:rsidRPr="00EF5D47">
        <w:rPr>
          <w:rFonts w:ascii="Arial" w:hAnsi="Arial" w:cs="Arial"/>
          <w:color w:val="000000"/>
          <w:spacing w:val="20"/>
          <w:kern w:val="0"/>
        </w:rPr>
        <w:t>，前往荷蘭阿姆斯特丹、鹿特丹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，比利時安特衛普、布魯、魯汶</w:t>
      </w:r>
      <w:r w:rsidRPr="00EF5D47">
        <w:rPr>
          <w:rFonts w:ascii="Arial" w:hAnsi="Arial" w:cs="Arial"/>
          <w:color w:val="000000"/>
          <w:spacing w:val="20"/>
          <w:kern w:val="0"/>
        </w:rPr>
        <w:t>等地參訪。為期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16</w:t>
      </w:r>
      <w:r w:rsidRPr="00EF5D47">
        <w:rPr>
          <w:rFonts w:ascii="Arial" w:hAnsi="Arial" w:cs="Arial"/>
          <w:color w:val="000000"/>
          <w:spacing w:val="20"/>
          <w:kern w:val="0"/>
        </w:rPr>
        <w:t>天的行程，除考察荷蘭的海堤、岸丘、大壩等三角洲水利工程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，亦及比利時魯汶大學土木系、廢棄物處理場等參訪</w:t>
      </w:r>
      <w:r w:rsidRPr="00EF5D47">
        <w:rPr>
          <w:rFonts w:ascii="Arial" w:hAnsi="Arial" w:cs="Arial"/>
          <w:color w:val="000000"/>
          <w:spacing w:val="20"/>
          <w:kern w:val="0"/>
        </w:rPr>
        <w:t>，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期許能</w:t>
      </w:r>
      <w:r w:rsidRPr="00EF5D47">
        <w:rPr>
          <w:rFonts w:ascii="Arial" w:hAnsi="Arial" w:cs="Arial"/>
          <w:color w:val="000000"/>
          <w:spacing w:val="20"/>
          <w:kern w:val="0"/>
        </w:rPr>
        <w:t>提供未來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海工系學生</w:t>
      </w:r>
      <w:r w:rsidRPr="00EF5D47">
        <w:rPr>
          <w:rFonts w:ascii="Arial" w:hAnsi="Arial" w:cs="Arial"/>
          <w:color w:val="000000"/>
          <w:spacing w:val="20"/>
          <w:kern w:val="0"/>
        </w:rPr>
        <w:t>水文治理與水岸開發的指引方針；還包括人工湖、沙丘過濾淨化及蓄水等水資源開發管理，以作為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學生們</w:t>
      </w:r>
      <w:r w:rsidRPr="00EF5D47">
        <w:rPr>
          <w:rFonts w:ascii="Arial" w:hAnsi="Arial" w:cs="Arial"/>
          <w:color w:val="000000"/>
          <w:spacing w:val="20"/>
          <w:kern w:val="0"/>
        </w:rPr>
        <w:t>未來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學習</w:t>
      </w:r>
      <w:r w:rsidRPr="00EF5D47">
        <w:rPr>
          <w:rFonts w:ascii="Arial" w:hAnsi="Arial" w:cs="Arial"/>
          <w:color w:val="000000"/>
          <w:spacing w:val="20"/>
          <w:kern w:val="0"/>
        </w:rPr>
        <w:t>治水策略的參</w:t>
      </w:r>
      <w:r w:rsidRPr="00EF5D47">
        <w:rPr>
          <w:rFonts w:ascii="Arial" w:hAnsi="Arial" w:cs="Arial" w:hint="eastAsia"/>
          <w:color w:val="000000"/>
          <w:spacing w:val="20"/>
          <w:kern w:val="0"/>
        </w:rPr>
        <w:t>考。</w:t>
      </w:r>
      <w:r w:rsidR="007553C2" w:rsidRPr="00EF5D47">
        <w:rPr>
          <w:rFonts w:ascii="Arial" w:hAnsi="Arial" w:cs="Arial"/>
          <w:color w:val="000000"/>
          <w:spacing w:val="20"/>
          <w:kern w:val="0"/>
        </w:rPr>
        <w:t>面對全球極端氣候及複合型災難，都市防洪及水資源管理問題刻不容緩，再加上大高雄合併後幅員遼闊，洪水、土石流等危機四伏，災害防救更加艱鉅，需專業有力的治水方針</w:t>
      </w:r>
      <w:r w:rsidR="007553C2" w:rsidRPr="00EF5D47">
        <w:rPr>
          <w:rFonts w:ascii="Arial" w:hAnsi="Arial" w:cs="Arial" w:hint="eastAsia"/>
          <w:color w:val="000000"/>
          <w:spacing w:val="20"/>
          <w:kern w:val="0"/>
        </w:rPr>
        <w:t>。此</w:t>
      </w:r>
      <w:r w:rsidR="007553C2" w:rsidRPr="00EF5D47">
        <w:rPr>
          <w:rFonts w:ascii="Arial" w:hAnsi="Arial" w:cs="Arial"/>
          <w:color w:val="000000"/>
          <w:spacing w:val="20"/>
          <w:kern w:val="0"/>
        </w:rPr>
        <w:t>行在</w:t>
      </w:r>
      <w:r w:rsidR="007553C2" w:rsidRPr="00EF5D47">
        <w:rPr>
          <w:rFonts w:ascii="Arial" w:hAnsi="Arial" w:cs="Arial" w:hint="eastAsia"/>
          <w:color w:val="000000"/>
          <w:spacing w:val="20"/>
          <w:kern w:val="0"/>
        </w:rPr>
        <w:t>暑假期間</w:t>
      </w:r>
      <w:r w:rsidR="007553C2" w:rsidRPr="00EF5D47">
        <w:rPr>
          <w:rFonts w:ascii="Arial" w:hAnsi="Arial" w:cs="Arial"/>
          <w:color w:val="000000"/>
          <w:spacing w:val="20"/>
          <w:kern w:val="0"/>
        </w:rPr>
        <w:t>前往荷蘭參訪</w:t>
      </w:r>
      <w:r w:rsidR="007553C2" w:rsidRPr="00EF5D47">
        <w:rPr>
          <w:rFonts w:ascii="Arial" w:hAnsi="Arial" w:cs="Arial" w:hint="eastAsia"/>
          <w:color w:val="000000"/>
          <w:spacing w:val="20"/>
          <w:kern w:val="0"/>
        </w:rPr>
        <w:t>，希望藉由此行讓學生</w:t>
      </w:r>
      <w:r w:rsidR="007553C2" w:rsidRPr="00EF5D47">
        <w:rPr>
          <w:rFonts w:ascii="Arial" w:hAnsi="Arial" w:cs="Arial"/>
          <w:color w:val="000000"/>
          <w:spacing w:val="20"/>
          <w:kern w:val="0"/>
        </w:rPr>
        <w:t>吸取治水防洪</w:t>
      </w:r>
      <w:r w:rsidR="007553C2" w:rsidRPr="00EF5D47">
        <w:rPr>
          <w:rFonts w:ascii="Arial" w:hAnsi="Arial" w:cs="Arial" w:hint="eastAsia"/>
          <w:color w:val="000000"/>
          <w:spacing w:val="20"/>
          <w:kern w:val="0"/>
        </w:rPr>
        <w:t>知識</w:t>
      </w:r>
      <w:r w:rsidR="007553C2" w:rsidRPr="00EF5D47">
        <w:rPr>
          <w:rFonts w:ascii="Arial" w:hAnsi="Arial" w:cs="Arial"/>
          <w:color w:val="000000"/>
          <w:spacing w:val="20"/>
          <w:kern w:val="0"/>
        </w:rPr>
        <w:t>。</w:t>
      </w:r>
    </w:p>
    <w:p w:rsidR="009342FB" w:rsidRPr="007553C2" w:rsidRDefault="009342FB" w:rsidP="00AC7F52">
      <w:pPr>
        <w:rPr>
          <w:rFonts w:ascii="Arial" w:hAnsi="Arial" w:cs="Arial"/>
          <w:color w:val="000000"/>
          <w:spacing w:val="20"/>
          <w:kern w:val="0"/>
          <w:sz w:val="26"/>
          <w:szCs w:val="26"/>
        </w:rPr>
      </w:pPr>
    </w:p>
    <w:p w:rsidR="00AC7F52" w:rsidRPr="00A04B6B" w:rsidRDefault="00AC7F52" w:rsidP="00AC7F52"/>
    <w:p w:rsidR="009342FB" w:rsidRPr="00213EA8" w:rsidRDefault="009342FB" w:rsidP="00213EA8">
      <w:pPr>
        <w:spacing w:line="360" w:lineRule="auto"/>
        <w:rPr>
          <w:b/>
          <w:sz w:val="28"/>
          <w:szCs w:val="28"/>
        </w:rPr>
      </w:pPr>
      <w:r w:rsidRPr="00EF7205">
        <w:rPr>
          <w:b/>
          <w:sz w:val="28"/>
        </w:rPr>
        <w:br w:type="page"/>
      </w:r>
      <w:r w:rsidRPr="00213EA8">
        <w:rPr>
          <w:rFonts w:hAnsi="細明體" w:hint="eastAsia"/>
          <w:b/>
          <w:sz w:val="28"/>
          <w:szCs w:val="28"/>
        </w:rPr>
        <w:lastRenderedPageBreak/>
        <w:t>目次</w:t>
      </w:r>
    </w:p>
    <w:p w:rsidR="009342FB" w:rsidRPr="00EF7205" w:rsidRDefault="009342FB" w:rsidP="009342FB">
      <w:pPr>
        <w:pStyle w:val="a7"/>
        <w:snapToGrid w:val="0"/>
        <w:spacing w:line="360" w:lineRule="auto"/>
        <w:ind w:left="0" w:firstLineChars="0" w:firstLine="0"/>
        <w:rPr>
          <w:rFonts w:ascii="Times New Roman" w:eastAsia="新細明體" w:hAnsi="Times New Roman"/>
          <w:b/>
          <w:szCs w:val="32"/>
        </w:rPr>
      </w:pPr>
    </w:p>
    <w:p w:rsidR="009342FB" w:rsidRPr="00EF7205" w:rsidRDefault="009342FB" w:rsidP="00470426">
      <w:pPr>
        <w:pStyle w:val="1"/>
        <w:rPr>
          <w:noProof/>
          <w:webHidden/>
        </w:rPr>
      </w:pPr>
      <w:r w:rsidRPr="00EF7205">
        <w:rPr>
          <w:rFonts w:hint="eastAsia"/>
        </w:rPr>
        <w:t>一、目的</w:t>
      </w:r>
      <w:r w:rsidRPr="00EF7205">
        <w:rPr>
          <w:noProof/>
          <w:webHidden/>
        </w:rPr>
        <w:tab/>
      </w:r>
      <w:r w:rsidR="006E420C">
        <w:rPr>
          <w:rFonts w:hint="eastAsia"/>
          <w:noProof/>
          <w:webHidden/>
          <w:color w:val="0000FF"/>
        </w:rPr>
        <w:t xml:space="preserve"> </w:t>
      </w:r>
      <w:r w:rsidR="00865DF7">
        <w:rPr>
          <w:rFonts w:hint="eastAsia"/>
          <w:noProof/>
          <w:webHidden/>
          <w:color w:val="0000FF"/>
        </w:rPr>
        <w:t>1</w:t>
      </w:r>
    </w:p>
    <w:p w:rsidR="009342FB" w:rsidRPr="00EF7205" w:rsidRDefault="009342FB" w:rsidP="00470426">
      <w:pPr>
        <w:pStyle w:val="1"/>
        <w:rPr>
          <w:noProof/>
          <w:webHidden/>
        </w:rPr>
      </w:pPr>
      <w:r w:rsidRPr="00EF7205">
        <w:rPr>
          <w:rFonts w:hint="eastAsia"/>
        </w:rPr>
        <w:t>二、過程</w:t>
      </w:r>
      <w:r w:rsidRPr="00EF7205">
        <w:rPr>
          <w:noProof/>
          <w:webHidden/>
        </w:rPr>
        <w:tab/>
      </w:r>
      <w:r w:rsidR="00865DF7">
        <w:rPr>
          <w:rFonts w:hint="eastAsia"/>
          <w:noProof/>
          <w:webHidden/>
          <w:color w:val="0000FF"/>
        </w:rPr>
        <w:t>1</w:t>
      </w:r>
    </w:p>
    <w:p w:rsidR="009342FB" w:rsidRPr="00EF7205" w:rsidRDefault="009342FB" w:rsidP="00470426">
      <w:pPr>
        <w:pStyle w:val="1"/>
        <w:rPr>
          <w:noProof/>
          <w:webHidden/>
        </w:rPr>
      </w:pPr>
      <w:r w:rsidRPr="00EF7205">
        <w:rPr>
          <w:rFonts w:hint="eastAsia"/>
        </w:rPr>
        <w:t>三、心得與建議</w:t>
      </w:r>
      <w:r w:rsidRPr="00EF7205">
        <w:rPr>
          <w:noProof/>
          <w:webHidden/>
        </w:rPr>
        <w:tab/>
      </w:r>
      <w:r w:rsidR="00EF5D47">
        <w:rPr>
          <w:rFonts w:hint="eastAsia"/>
          <w:noProof/>
          <w:webHidden/>
          <w:color w:val="0000FF"/>
        </w:rPr>
        <w:t>7</w:t>
      </w:r>
    </w:p>
    <w:p w:rsidR="00374342" w:rsidRDefault="009342FB" w:rsidP="00EF5D47">
      <w:pPr>
        <w:pStyle w:val="1"/>
        <w:rPr>
          <w:webHidden/>
        </w:rPr>
        <w:sectPr w:rsidR="00374342" w:rsidSect="00374342">
          <w:footerReference w:type="even" r:id="rId8"/>
          <w:footerReference w:type="default" r:id="rId9"/>
          <w:type w:val="continuous"/>
          <w:pgSz w:w="11906" w:h="16838"/>
          <w:pgMar w:top="1134" w:right="1134" w:bottom="1134" w:left="1134" w:header="851" w:footer="992" w:gutter="0"/>
          <w:pgNumType w:start="0"/>
          <w:cols w:space="425"/>
          <w:titlePg/>
          <w:docGrid w:type="lines" w:linePitch="360"/>
        </w:sectPr>
      </w:pPr>
      <w:r w:rsidRPr="00EF7205">
        <w:rPr>
          <w:rFonts w:hint="eastAsia"/>
          <w:webHidden/>
        </w:rPr>
        <w:t>四、照片紀錄</w:t>
      </w:r>
      <w:r w:rsidR="006E420C" w:rsidRPr="00EF7205">
        <w:rPr>
          <w:noProof/>
          <w:webHidden/>
        </w:rPr>
        <w:tab/>
      </w:r>
      <w:r w:rsidR="00EF5D47">
        <w:rPr>
          <w:rFonts w:hint="eastAsia"/>
          <w:noProof/>
          <w:webHidden/>
          <w:color w:val="0000FF"/>
        </w:rPr>
        <w:t>9</w:t>
      </w:r>
    </w:p>
    <w:p w:rsidR="006E420C" w:rsidRPr="006E420C" w:rsidRDefault="006E420C" w:rsidP="006E420C">
      <w:pPr>
        <w:rPr>
          <w:webHidden/>
        </w:rPr>
      </w:pPr>
    </w:p>
    <w:p w:rsidR="009342FB" w:rsidRPr="00EF5D47" w:rsidRDefault="009342FB" w:rsidP="009342FB">
      <w:pPr>
        <w:pStyle w:val="a7"/>
        <w:snapToGrid w:val="0"/>
        <w:spacing w:line="360" w:lineRule="auto"/>
        <w:ind w:left="0" w:firstLineChars="0" w:firstLine="0"/>
        <w:rPr>
          <w:rFonts w:ascii="Times New Roman" w:eastAsia="新細明體" w:hAnsi="Times New Roman"/>
          <w:b/>
          <w:sz w:val="28"/>
          <w:szCs w:val="28"/>
        </w:rPr>
      </w:pPr>
      <w:r w:rsidRPr="00EF5D47">
        <w:rPr>
          <w:rFonts w:ascii="Times New Roman" w:eastAsia="新細明體" w:hAnsi="新細明體" w:hint="eastAsia"/>
          <w:b/>
          <w:sz w:val="28"/>
          <w:szCs w:val="28"/>
        </w:rPr>
        <w:t>一、</w:t>
      </w:r>
      <w:r w:rsidRPr="00EF5D47">
        <w:rPr>
          <w:rFonts w:ascii="Times New Roman" w:eastAsia="新細明體" w:hAnsi="Times New Roman" w:hint="eastAsia"/>
          <w:b/>
          <w:sz w:val="28"/>
          <w:szCs w:val="28"/>
        </w:rPr>
        <w:t xml:space="preserve"> </w:t>
      </w:r>
      <w:r w:rsidRPr="00EF5D47">
        <w:rPr>
          <w:rFonts w:ascii="Times New Roman" w:eastAsia="新細明體" w:hAnsi="Times New Roman" w:hint="eastAsia"/>
          <w:b/>
          <w:sz w:val="28"/>
          <w:szCs w:val="28"/>
        </w:rPr>
        <w:t>目的</w:t>
      </w:r>
    </w:p>
    <w:p w:rsidR="009426EC" w:rsidRDefault="00A81C4A" w:rsidP="009426EC">
      <w:pPr>
        <w:pStyle w:val="a7"/>
        <w:snapToGrid w:val="0"/>
        <w:spacing w:line="360" w:lineRule="auto"/>
        <w:ind w:left="0" w:firstLineChars="0" w:firstLine="0"/>
        <w:rPr>
          <w:rFonts w:asciiTheme="minorEastAsia" w:eastAsiaTheme="minorEastAsia" w:hAnsiTheme="minorEastAsia"/>
          <w:sz w:val="24"/>
        </w:rPr>
      </w:pPr>
      <w:r w:rsidRPr="00A81C4A">
        <w:rPr>
          <w:rFonts w:ascii="Times New Roman" w:eastAsia="新細明體" w:hAnsi="Times New Roman" w:hint="eastAsia"/>
          <w:sz w:val="24"/>
        </w:rPr>
        <w:t xml:space="preserve">　　藉由此</w:t>
      </w:r>
      <w:r>
        <w:rPr>
          <w:rFonts w:ascii="Times New Roman" w:eastAsia="新細明體" w:hAnsi="Times New Roman" w:hint="eastAsia"/>
          <w:sz w:val="24"/>
        </w:rPr>
        <w:t>次荷蘭與比利時的參訪以更進一步認識水利工程設施與機構，其中，</w:t>
      </w:r>
      <w:r w:rsidRPr="00A81C4A">
        <w:rPr>
          <w:rFonts w:asciiTheme="minorEastAsia" w:eastAsiaTheme="minorEastAsia" w:hAnsiTheme="minorEastAsia" w:hint="eastAsia"/>
          <w:sz w:val="24"/>
        </w:rPr>
        <w:t>主要參訪機構</w:t>
      </w:r>
      <w:r>
        <w:rPr>
          <w:rFonts w:asciiTheme="minorEastAsia" w:eastAsiaTheme="minorEastAsia" w:hAnsiTheme="minorEastAsia" w:hint="eastAsia"/>
          <w:sz w:val="24"/>
        </w:rPr>
        <w:t>包括</w:t>
      </w:r>
      <w:r w:rsidRPr="00A81C4A">
        <w:rPr>
          <w:rFonts w:asciiTheme="minorEastAsia" w:eastAsiaTheme="minorEastAsia" w:hAnsiTheme="minorEastAsia" w:hint="eastAsia"/>
          <w:sz w:val="24"/>
        </w:rPr>
        <w:t>：</w:t>
      </w:r>
      <w:r w:rsidRPr="00A81C4A">
        <w:rPr>
          <w:rFonts w:asciiTheme="minorEastAsia" w:eastAsiaTheme="minorEastAsia" w:hAnsiTheme="minorEastAsia" w:hint="eastAsia"/>
          <w:kern w:val="0"/>
          <w:sz w:val="24"/>
        </w:rPr>
        <w:t>魯汶大學</w:t>
      </w:r>
      <w:r w:rsidRPr="00A81C4A">
        <w:rPr>
          <w:rFonts w:asciiTheme="minorEastAsia" w:eastAsiaTheme="minorEastAsia" w:hAnsiTheme="minorEastAsia"/>
          <w:kern w:val="0"/>
          <w:sz w:val="24"/>
        </w:rPr>
        <w:t>(Leuven University)</w:t>
      </w:r>
      <w:r w:rsidRPr="00A81C4A">
        <w:rPr>
          <w:rFonts w:asciiTheme="minorEastAsia" w:eastAsiaTheme="minorEastAsia" w:hAnsiTheme="minorEastAsia" w:hint="eastAsia"/>
          <w:kern w:val="0"/>
          <w:sz w:val="24"/>
        </w:rPr>
        <w:t>土木系水利工程研究所、台夫特科技大學（</w:t>
      </w:r>
      <w:r w:rsidRPr="00A81C4A">
        <w:rPr>
          <w:rFonts w:asciiTheme="minorEastAsia" w:eastAsiaTheme="minorEastAsia" w:hAnsiTheme="minorEastAsia"/>
          <w:kern w:val="0"/>
          <w:sz w:val="24"/>
        </w:rPr>
        <w:t>Delft University of Technology</w:t>
      </w:r>
      <w:r w:rsidRPr="00A81C4A">
        <w:rPr>
          <w:rFonts w:asciiTheme="minorEastAsia" w:eastAsiaTheme="minorEastAsia" w:hAnsiTheme="minorEastAsia" w:hint="eastAsia"/>
          <w:kern w:val="0"/>
          <w:sz w:val="24"/>
        </w:rPr>
        <w:t>，</w:t>
      </w:r>
      <w:r w:rsidRPr="00A81C4A">
        <w:rPr>
          <w:rFonts w:asciiTheme="minorEastAsia" w:eastAsiaTheme="minorEastAsia" w:hAnsiTheme="minorEastAsia"/>
          <w:kern w:val="0"/>
          <w:sz w:val="24"/>
        </w:rPr>
        <w:t>TU Delft</w:t>
      </w:r>
      <w:r w:rsidRPr="00A81C4A">
        <w:rPr>
          <w:rFonts w:asciiTheme="minorEastAsia" w:eastAsiaTheme="minorEastAsia" w:hAnsiTheme="minorEastAsia" w:hint="eastAsia"/>
          <w:kern w:val="0"/>
          <w:sz w:val="24"/>
        </w:rPr>
        <w:t>）、UNESO-IHE</w:t>
      </w:r>
      <w:r>
        <w:rPr>
          <w:rFonts w:asciiTheme="minorEastAsia" w:eastAsiaTheme="minorEastAsia" w:hAnsiTheme="minorEastAsia" w:hint="eastAsia"/>
          <w:kern w:val="0"/>
          <w:sz w:val="24"/>
        </w:rPr>
        <w:t>進行交流及實習；在工程設施方面：</w:t>
      </w:r>
      <w:r w:rsidRPr="00A81C4A">
        <w:rPr>
          <w:rFonts w:asciiTheme="minorEastAsia" w:eastAsiaTheme="minorEastAsia" w:hAnsiTheme="minorEastAsia" w:hint="eastAsia"/>
          <w:sz w:val="24"/>
        </w:rPr>
        <w:t>萊茵河堤排水計畫、中央運河及馬士河防洪工程、安特衛普港、魯汶廢棄物回收處理計畫、安特衛普Hoog Maey垃圾場再生計畫、</w:t>
      </w:r>
      <w:r w:rsidRPr="00A81C4A">
        <w:rPr>
          <w:rFonts w:asciiTheme="minorEastAsia" w:eastAsiaTheme="minorEastAsia" w:hAnsiTheme="minorEastAsia"/>
          <w:sz w:val="24"/>
        </w:rPr>
        <w:t>IMDC</w:t>
      </w:r>
      <w:r w:rsidRPr="00A81C4A">
        <w:rPr>
          <w:rFonts w:asciiTheme="minorEastAsia" w:eastAsiaTheme="minorEastAsia" w:hAnsiTheme="minorEastAsia" w:hint="eastAsia"/>
          <w:sz w:val="24"/>
        </w:rPr>
        <w:t>漂沙流堤、</w:t>
      </w:r>
      <w:r w:rsidRPr="00A81C4A">
        <w:rPr>
          <w:rFonts w:asciiTheme="minorEastAsia" w:eastAsiaTheme="minorEastAsia" w:hAnsiTheme="minorEastAsia"/>
          <w:sz w:val="24"/>
        </w:rPr>
        <w:t>VITO</w:t>
      </w:r>
      <w:r w:rsidRPr="00A81C4A">
        <w:rPr>
          <w:rFonts w:asciiTheme="minorEastAsia" w:eastAsiaTheme="minorEastAsia" w:hAnsiTheme="minorEastAsia" w:hint="eastAsia"/>
          <w:sz w:val="24"/>
        </w:rPr>
        <w:t>地熱開發、核能研究中心、</w:t>
      </w:r>
      <w:r w:rsidRPr="00A81C4A">
        <w:rPr>
          <w:rFonts w:asciiTheme="minorEastAsia" w:eastAsiaTheme="minorEastAsia" w:hAnsiTheme="minorEastAsia"/>
          <w:sz w:val="24"/>
        </w:rPr>
        <w:t>deNul</w:t>
      </w:r>
      <w:r w:rsidRPr="00A81C4A">
        <w:rPr>
          <w:rFonts w:asciiTheme="minorEastAsia" w:eastAsiaTheme="minorEastAsia" w:hAnsiTheme="minorEastAsia" w:hint="eastAsia"/>
          <w:sz w:val="24"/>
        </w:rPr>
        <w:t>疏濬公司、布魯日港、荷蘭三角洲計畫、</w:t>
      </w:r>
      <w:r w:rsidRPr="00A81C4A">
        <w:rPr>
          <w:rFonts w:asciiTheme="minorEastAsia" w:eastAsiaTheme="minorEastAsia" w:hAnsiTheme="minorEastAsia"/>
          <w:sz w:val="24"/>
        </w:rPr>
        <w:t>Hydraulics</w:t>
      </w:r>
      <w:r w:rsidRPr="00A81C4A">
        <w:rPr>
          <w:rFonts w:asciiTheme="minorEastAsia" w:eastAsiaTheme="minorEastAsia" w:hAnsiTheme="minorEastAsia" w:hint="eastAsia"/>
          <w:sz w:val="24"/>
        </w:rPr>
        <w:t>國家水工實驗室、大海堤計畫</w:t>
      </w:r>
      <w:r w:rsidR="00CA646D">
        <w:rPr>
          <w:rFonts w:asciiTheme="minorEastAsia" w:eastAsiaTheme="minorEastAsia" w:hAnsiTheme="minorEastAsia" w:hint="eastAsia"/>
          <w:sz w:val="24"/>
        </w:rPr>
        <w:t>，與當地研究學者進行交流，並且期許能與這些研究單位達到學術交流</w:t>
      </w:r>
      <w:r w:rsidRPr="00A81C4A">
        <w:rPr>
          <w:rFonts w:asciiTheme="minorEastAsia" w:eastAsiaTheme="minorEastAsia" w:hAnsiTheme="minorEastAsia" w:hint="eastAsia"/>
          <w:sz w:val="24"/>
        </w:rPr>
        <w:t>。</w:t>
      </w:r>
    </w:p>
    <w:p w:rsidR="009426EC" w:rsidRPr="009426EC" w:rsidRDefault="009426EC" w:rsidP="009426EC">
      <w:pPr>
        <w:pStyle w:val="a7"/>
        <w:snapToGrid w:val="0"/>
        <w:spacing w:line="360" w:lineRule="auto"/>
        <w:ind w:left="0" w:firstLineChars="0" w:firstLine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　　荷蘭的海堤、岸丘、大壩等三角洲水利工程，</w:t>
      </w:r>
      <w:r w:rsidR="00E4532D">
        <w:rPr>
          <w:rFonts w:asciiTheme="minorEastAsia" w:eastAsiaTheme="minorEastAsia" w:hAnsiTheme="minorEastAsia" w:hint="eastAsia"/>
          <w:sz w:val="24"/>
        </w:rPr>
        <w:t>除了可</w:t>
      </w:r>
      <w:r>
        <w:rPr>
          <w:rFonts w:asciiTheme="minorEastAsia" w:eastAsiaTheme="minorEastAsia" w:hAnsiTheme="minorEastAsia" w:hint="eastAsia"/>
          <w:sz w:val="24"/>
        </w:rPr>
        <w:t>提供台灣未來</w:t>
      </w:r>
      <w:r w:rsidRPr="009426EC">
        <w:rPr>
          <w:rFonts w:asciiTheme="minorEastAsia" w:eastAsiaTheme="minorEastAsia" w:hAnsiTheme="minorEastAsia" w:hint="eastAsia"/>
          <w:sz w:val="24"/>
        </w:rPr>
        <w:t>水文治理與水岸開發的指引方針</w:t>
      </w:r>
      <w:r w:rsidR="00E4532D">
        <w:rPr>
          <w:rFonts w:asciiTheme="minorEastAsia" w:eastAsiaTheme="minorEastAsia" w:hAnsiTheme="minorEastAsia" w:hint="eastAsia"/>
          <w:sz w:val="24"/>
        </w:rPr>
        <w:t>之外，亦能將目前系上所學與實際世界上知名工程建設做結合；此外，</w:t>
      </w:r>
      <w:r w:rsidRPr="009426EC">
        <w:rPr>
          <w:rFonts w:asciiTheme="minorEastAsia" w:eastAsiaTheme="minorEastAsia" w:hAnsiTheme="minorEastAsia" w:hint="eastAsia"/>
          <w:sz w:val="24"/>
        </w:rPr>
        <w:t>還包括人工湖、沙丘</w:t>
      </w:r>
      <w:r w:rsidR="00E32C12" w:rsidRPr="00E32C12">
        <w:rPr>
          <w:rFonts w:asciiTheme="minorEastAsia" w:eastAsiaTheme="minorEastAsia" w:hAnsiTheme="minorEastAsia" w:hint="eastAsia"/>
          <w:sz w:val="24"/>
        </w:rPr>
        <w:t>、</w:t>
      </w:r>
      <w:r w:rsidR="00E32C12">
        <w:rPr>
          <w:rFonts w:asciiTheme="minorEastAsia" w:eastAsiaTheme="minorEastAsia" w:hAnsiTheme="minorEastAsia" w:hint="eastAsia"/>
          <w:sz w:val="24"/>
        </w:rPr>
        <w:t>濕地</w:t>
      </w:r>
      <w:r w:rsidRPr="009426EC">
        <w:rPr>
          <w:rFonts w:asciiTheme="minorEastAsia" w:eastAsiaTheme="minorEastAsia" w:hAnsiTheme="minorEastAsia" w:hint="eastAsia"/>
          <w:sz w:val="24"/>
        </w:rPr>
        <w:t>過濾淨化及蓄水等水資源開發管理</w:t>
      </w:r>
      <w:r w:rsidR="00CA646D">
        <w:rPr>
          <w:rFonts w:asciiTheme="minorEastAsia" w:eastAsiaTheme="minorEastAsia" w:hAnsiTheme="minorEastAsia" w:hint="eastAsia"/>
          <w:sz w:val="24"/>
        </w:rPr>
        <w:t>。比利時的安特衛普港和布魯日港的開發以及工業區補償措施的作法</w:t>
      </w:r>
      <w:r w:rsidRPr="009426EC">
        <w:rPr>
          <w:rFonts w:asciiTheme="minorEastAsia" w:eastAsiaTheme="minorEastAsia" w:hAnsiTheme="minorEastAsia" w:hint="eastAsia"/>
          <w:sz w:val="24"/>
        </w:rPr>
        <w:t>，</w:t>
      </w:r>
      <w:r>
        <w:rPr>
          <w:rFonts w:asciiTheme="minorEastAsia" w:eastAsiaTheme="minorEastAsia" w:hAnsiTheme="minorEastAsia" w:hint="eastAsia"/>
          <w:sz w:val="24"/>
        </w:rPr>
        <w:t>除了從老師課堂教授的知識之外，希望能藉由此次參訪加深所學之印象，</w:t>
      </w:r>
      <w:r w:rsidRPr="009426EC">
        <w:rPr>
          <w:rFonts w:asciiTheme="minorEastAsia" w:eastAsiaTheme="minorEastAsia" w:hAnsiTheme="minorEastAsia" w:hint="eastAsia"/>
          <w:sz w:val="24"/>
        </w:rPr>
        <w:t>作為</w:t>
      </w:r>
      <w:r>
        <w:rPr>
          <w:rFonts w:asciiTheme="minorEastAsia" w:eastAsiaTheme="minorEastAsia" w:hAnsiTheme="minorEastAsia" w:hint="eastAsia"/>
          <w:sz w:val="24"/>
        </w:rPr>
        <w:t>台灣未來治水策略</w:t>
      </w:r>
      <w:r w:rsidR="00CA646D" w:rsidRPr="00CA646D">
        <w:rPr>
          <w:rFonts w:asciiTheme="minorEastAsia" w:eastAsiaTheme="minorEastAsia" w:hAnsiTheme="minorEastAsia" w:hint="eastAsia"/>
          <w:sz w:val="24"/>
        </w:rPr>
        <w:t>、</w:t>
      </w:r>
      <w:r w:rsidR="00CA646D">
        <w:rPr>
          <w:rFonts w:asciiTheme="minorEastAsia" w:eastAsiaTheme="minorEastAsia" w:hAnsiTheme="minorEastAsia" w:hint="eastAsia"/>
          <w:sz w:val="24"/>
        </w:rPr>
        <w:t>生態補償</w:t>
      </w:r>
      <w:r>
        <w:rPr>
          <w:rFonts w:asciiTheme="minorEastAsia" w:eastAsiaTheme="minorEastAsia" w:hAnsiTheme="minorEastAsia" w:hint="eastAsia"/>
          <w:sz w:val="24"/>
        </w:rPr>
        <w:t>的參考，並且增進目前水利</w:t>
      </w:r>
      <w:r w:rsidR="00CA646D" w:rsidRPr="00CA646D">
        <w:rPr>
          <w:rFonts w:asciiTheme="minorEastAsia" w:eastAsiaTheme="minorEastAsia" w:hAnsiTheme="minorEastAsia" w:hint="eastAsia"/>
          <w:sz w:val="24"/>
        </w:rPr>
        <w:t>、</w:t>
      </w:r>
      <w:r w:rsidR="00CA646D">
        <w:rPr>
          <w:rFonts w:asciiTheme="minorEastAsia" w:eastAsiaTheme="minorEastAsia" w:hAnsiTheme="minorEastAsia" w:hint="eastAsia"/>
          <w:sz w:val="24"/>
        </w:rPr>
        <w:t>港灣</w:t>
      </w:r>
      <w:r>
        <w:rPr>
          <w:rFonts w:asciiTheme="minorEastAsia" w:eastAsiaTheme="minorEastAsia" w:hAnsiTheme="minorEastAsia" w:hint="eastAsia"/>
          <w:sz w:val="24"/>
        </w:rPr>
        <w:t>技術</w:t>
      </w:r>
      <w:r w:rsidRPr="009426EC">
        <w:rPr>
          <w:rFonts w:asciiTheme="minorEastAsia" w:eastAsiaTheme="minorEastAsia" w:hAnsiTheme="minorEastAsia" w:hint="eastAsia"/>
          <w:sz w:val="24"/>
        </w:rPr>
        <w:t>。</w:t>
      </w:r>
    </w:p>
    <w:p w:rsidR="008C5182" w:rsidRPr="009426EC" w:rsidRDefault="008C5182" w:rsidP="009342FB">
      <w:pPr>
        <w:pStyle w:val="a7"/>
        <w:snapToGrid w:val="0"/>
        <w:spacing w:line="360" w:lineRule="auto"/>
        <w:ind w:left="0" w:firstLineChars="0" w:firstLine="0"/>
        <w:rPr>
          <w:rFonts w:ascii="Times New Roman" w:eastAsia="新細明體" w:hAnsi="Times New Roman"/>
          <w:sz w:val="24"/>
        </w:rPr>
      </w:pPr>
    </w:p>
    <w:p w:rsidR="008C5182" w:rsidRPr="00A81C4A" w:rsidRDefault="008C5182" w:rsidP="009342FB">
      <w:pPr>
        <w:pStyle w:val="a7"/>
        <w:snapToGrid w:val="0"/>
        <w:spacing w:line="360" w:lineRule="auto"/>
        <w:ind w:left="0" w:firstLineChars="0" w:firstLine="0"/>
        <w:rPr>
          <w:rFonts w:ascii="Times New Roman" w:eastAsia="新細明體" w:hAnsi="Times New Roman"/>
          <w:sz w:val="24"/>
        </w:rPr>
      </w:pPr>
    </w:p>
    <w:p w:rsidR="00470426" w:rsidRPr="00470426" w:rsidRDefault="00470426" w:rsidP="00470426">
      <w:pPr>
        <w:pStyle w:val="1"/>
      </w:pPr>
      <w:r w:rsidRPr="00470426">
        <w:rPr>
          <w:rFonts w:hint="eastAsia"/>
        </w:rPr>
        <w:t>二、過程</w:t>
      </w:r>
    </w:p>
    <w:p w:rsidR="00E86638" w:rsidRDefault="00710B6E" w:rsidP="00E86638">
      <w:pPr>
        <w:rPr>
          <w:rFonts w:asciiTheme="minorEastAsia" w:eastAsiaTheme="minorEastAsia" w:hAnsiTheme="minorEastAsia"/>
          <w:kern w:val="0"/>
        </w:rPr>
      </w:pPr>
      <w:r>
        <w:rPr>
          <w:rFonts w:asciiTheme="minorEastAsia" w:eastAsiaTheme="minorEastAsia" w:hAnsiTheme="minorEastAsia" w:hint="eastAsia"/>
          <w:kern w:val="0"/>
        </w:rPr>
        <w:t xml:space="preserve">　　</w:t>
      </w:r>
      <w:r w:rsidR="00E86638" w:rsidRPr="00E86638">
        <w:rPr>
          <w:rFonts w:asciiTheme="minorEastAsia" w:eastAsiaTheme="minorEastAsia" w:hAnsiTheme="minorEastAsia" w:hint="eastAsia"/>
          <w:kern w:val="0"/>
        </w:rPr>
        <w:t>本團於</w:t>
      </w:r>
      <w:r w:rsidR="00E86638">
        <w:rPr>
          <w:rFonts w:asciiTheme="minorEastAsia" w:eastAsiaTheme="minorEastAsia" w:hAnsiTheme="minorEastAsia" w:hint="eastAsia"/>
          <w:kern w:val="0"/>
        </w:rPr>
        <w:t>8/18</w:t>
      </w:r>
      <w:r w:rsidR="00E86638" w:rsidRPr="00E86638">
        <w:rPr>
          <w:rFonts w:asciiTheme="minorEastAsia" w:eastAsiaTheme="minorEastAsia" w:hAnsiTheme="minorEastAsia" w:hint="eastAsia"/>
          <w:kern w:val="0"/>
        </w:rPr>
        <w:t>到達荷蘭</w:t>
      </w:r>
      <w:r w:rsidR="00E86638" w:rsidRPr="00E86638">
        <w:rPr>
          <w:rFonts w:asciiTheme="minorEastAsia" w:eastAsiaTheme="minorEastAsia" w:hAnsiTheme="minorEastAsia"/>
          <w:kern w:val="0"/>
        </w:rPr>
        <w:t>阿姆斯特丹</w:t>
      </w:r>
      <w:r w:rsidR="00E86638">
        <w:rPr>
          <w:rFonts w:asciiTheme="minorEastAsia" w:eastAsiaTheme="minorEastAsia" w:hAnsiTheme="minorEastAsia" w:hint="eastAsia"/>
          <w:kern w:val="0"/>
        </w:rPr>
        <w:t>，在行車過程中</w:t>
      </w:r>
      <w:r w:rsidR="00E86638" w:rsidRPr="00E86638">
        <w:rPr>
          <w:rFonts w:asciiTheme="minorEastAsia" w:eastAsiaTheme="minorEastAsia" w:hAnsiTheme="minorEastAsia"/>
          <w:kern w:val="0"/>
        </w:rPr>
        <w:t>對</w:t>
      </w:r>
      <w:r w:rsidR="00E86638" w:rsidRPr="00E86638">
        <w:rPr>
          <w:rFonts w:asciiTheme="minorEastAsia" w:eastAsiaTheme="minorEastAsia" w:hAnsiTheme="minorEastAsia" w:hint="eastAsia"/>
          <w:kern w:val="0"/>
        </w:rPr>
        <w:t>這</w:t>
      </w:r>
      <w:r w:rsidR="00E86638" w:rsidRPr="00E86638">
        <w:rPr>
          <w:rFonts w:asciiTheme="minorEastAsia" w:eastAsiaTheme="minorEastAsia" w:hAnsiTheme="minorEastAsia"/>
          <w:kern w:val="0"/>
        </w:rPr>
        <w:t>個城市</w:t>
      </w:r>
      <w:r w:rsidR="00E86638" w:rsidRPr="00E86638">
        <w:rPr>
          <w:rFonts w:asciiTheme="minorEastAsia" w:eastAsiaTheme="minorEastAsia" w:hAnsiTheme="minorEastAsia" w:hint="eastAsia"/>
          <w:kern w:val="0"/>
        </w:rPr>
        <w:t>第一個</w:t>
      </w:r>
      <w:r w:rsidR="00E86638" w:rsidRPr="00E86638">
        <w:rPr>
          <w:rFonts w:asciiTheme="minorEastAsia" w:eastAsiaTheme="minorEastAsia" w:hAnsiTheme="minorEastAsia"/>
          <w:kern w:val="0"/>
        </w:rPr>
        <w:t>印象就是</w:t>
      </w:r>
      <w:r w:rsidR="00E86638" w:rsidRPr="00E86638">
        <w:rPr>
          <w:rFonts w:asciiTheme="minorEastAsia" w:eastAsiaTheme="minorEastAsia" w:hAnsiTheme="minorEastAsia" w:hint="eastAsia"/>
          <w:kern w:val="0"/>
        </w:rPr>
        <w:t>自行車多，以及隨時有</w:t>
      </w:r>
      <w:r w:rsidR="00E86638" w:rsidRPr="00E86638">
        <w:rPr>
          <w:rFonts w:asciiTheme="minorEastAsia" w:eastAsiaTheme="minorEastAsia" w:hAnsiTheme="minorEastAsia"/>
          <w:kern w:val="0"/>
        </w:rPr>
        <w:t>伴著</w:t>
      </w:r>
      <w:r w:rsidR="00E86638">
        <w:rPr>
          <w:rFonts w:asciiTheme="minorEastAsia" w:eastAsiaTheme="minorEastAsia" w:hAnsiTheme="minorEastAsia" w:hint="eastAsia"/>
          <w:kern w:val="0"/>
        </w:rPr>
        <w:t>「</w:t>
      </w:r>
      <w:r w:rsidR="00E86638" w:rsidRPr="00E86638">
        <w:rPr>
          <w:rFonts w:asciiTheme="minorEastAsia" w:eastAsiaTheme="minorEastAsia" w:hAnsiTheme="minorEastAsia" w:hint="eastAsia"/>
          <w:kern w:val="0"/>
        </w:rPr>
        <w:t>噹噹噹」</w:t>
      </w:r>
      <w:r w:rsidR="00E86638" w:rsidRPr="00E86638">
        <w:rPr>
          <w:rFonts w:asciiTheme="minorEastAsia" w:eastAsiaTheme="minorEastAsia" w:hAnsiTheme="minorEastAsia"/>
          <w:kern w:val="0"/>
        </w:rPr>
        <w:t>鈴聲的電車</w:t>
      </w:r>
      <w:r w:rsidR="00E86638" w:rsidRPr="00E86638">
        <w:rPr>
          <w:rFonts w:asciiTheme="minorEastAsia" w:eastAsiaTheme="minorEastAsia" w:hAnsiTheme="minorEastAsia" w:hint="eastAsia"/>
          <w:kern w:val="0"/>
        </w:rPr>
        <w:t>經過，當地電車</w:t>
      </w:r>
      <w:r w:rsidR="00E86638" w:rsidRPr="00E86638">
        <w:rPr>
          <w:rFonts w:asciiTheme="minorEastAsia" w:eastAsiaTheme="minorEastAsia" w:hAnsiTheme="minorEastAsia"/>
          <w:kern w:val="0"/>
        </w:rPr>
        <w:t>的迴轉半徑很小</w:t>
      </w:r>
      <w:r w:rsidR="00E86638" w:rsidRPr="00E86638">
        <w:rPr>
          <w:rFonts w:asciiTheme="minorEastAsia" w:eastAsiaTheme="minorEastAsia" w:hAnsiTheme="minorEastAsia" w:hint="eastAsia"/>
          <w:kern w:val="0"/>
        </w:rPr>
        <w:t>，</w:t>
      </w:r>
      <w:r w:rsidR="00E86638" w:rsidRPr="00E86638">
        <w:rPr>
          <w:rFonts w:asciiTheme="minorEastAsia" w:eastAsiaTheme="minorEastAsia" w:hAnsiTheme="minorEastAsia"/>
          <w:kern w:val="0"/>
        </w:rPr>
        <w:t>所以軌道可以很自由的穿梭</w:t>
      </w:r>
      <w:r w:rsidR="00E86638" w:rsidRPr="00E86638">
        <w:rPr>
          <w:rFonts w:asciiTheme="minorEastAsia" w:eastAsiaTheme="minorEastAsia" w:hAnsiTheme="minorEastAsia" w:hint="eastAsia"/>
          <w:kern w:val="0"/>
        </w:rPr>
        <w:t>串連</w:t>
      </w:r>
      <w:r w:rsidR="00E86638" w:rsidRPr="00E86638">
        <w:rPr>
          <w:rFonts w:asciiTheme="minorEastAsia" w:eastAsiaTheme="minorEastAsia" w:hAnsiTheme="minorEastAsia"/>
          <w:kern w:val="0"/>
        </w:rPr>
        <w:t>在城市裡</w:t>
      </w:r>
      <w:r w:rsidR="00E86638" w:rsidRPr="00E86638">
        <w:rPr>
          <w:rFonts w:asciiTheme="minorEastAsia" w:eastAsiaTheme="minorEastAsia" w:hAnsiTheme="minorEastAsia" w:hint="eastAsia"/>
          <w:kern w:val="0"/>
        </w:rPr>
        <w:t>，</w:t>
      </w:r>
      <w:r w:rsidR="00E86638" w:rsidRPr="00E86638">
        <w:rPr>
          <w:rFonts w:asciiTheme="minorEastAsia" w:eastAsiaTheme="minorEastAsia" w:hAnsiTheme="minorEastAsia"/>
          <w:kern w:val="0"/>
        </w:rPr>
        <w:t>並且</w:t>
      </w:r>
      <w:r w:rsidR="00E86638" w:rsidRPr="00E86638">
        <w:rPr>
          <w:rFonts w:asciiTheme="minorEastAsia" w:eastAsiaTheme="minorEastAsia" w:hAnsiTheme="minorEastAsia" w:hint="eastAsia"/>
          <w:kern w:val="0"/>
        </w:rPr>
        <w:t>没有</w:t>
      </w:r>
      <w:r w:rsidR="00E86638" w:rsidRPr="00E86638">
        <w:rPr>
          <w:rFonts w:asciiTheme="minorEastAsia" w:eastAsiaTheme="minorEastAsia" w:hAnsiTheme="minorEastAsia"/>
          <w:kern w:val="0"/>
        </w:rPr>
        <w:t>柵欄</w:t>
      </w:r>
      <w:r w:rsidR="00E86638" w:rsidRPr="00E86638">
        <w:rPr>
          <w:rFonts w:asciiTheme="minorEastAsia" w:eastAsiaTheme="minorEastAsia" w:hAnsiTheme="minorEastAsia" w:hint="eastAsia"/>
          <w:kern w:val="0"/>
        </w:rPr>
        <w:t>，所以有時</w:t>
      </w:r>
      <w:r w:rsidR="00E86638" w:rsidRPr="00E86638">
        <w:rPr>
          <w:rFonts w:asciiTheme="minorEastAsia" w:eastAsiaTheme="minorEastAsia" w:hAnsiTheme="minorEastAsia"/>
          <w:kern w:val="0"/>
        </w:rPr>
        <w:t>會形成</w:t>
      </w:r>
      <w:r w:rsidR="00E86638" w:rsidRPr="00E86638">
        <w:rPr>
          <w:rFonts w:asciiTheme="minorEastAsia" w:eastAsiaTheme="minorEastAsia" w:hAnsiTheme="minorEastAsia" w:hint="eastAsia"/>
          <w:kern w:val="0"/>
        </w:rPr>
        <w:t>電車、自行車、</w:t>
      </w:r>
      <w:r w:rsidR="00E86638" w:rsidRPr="00E86638">
        <w:rPr>
          <w:rFonts w:asciiTheme="minorEastAsia" w:eastAsiaTheme="minorEastAsia" w:hAnsiTheme="minorEastAsia"/>
          <w:kern w:val="0"/>
        </w:rPr>
        <w:t>汽車</w:t>
      </w:r>
      <w:r w:rsidR="00E86638" w:rsidRPr="00E86638">
        <w:rPr>
          <w:rFonts w:asciiTheme="minorEastAsia" w:eastAsiaTheme="minorEastAsia" w:hAnsiTheme="minorEastAsia" w:hint="eastAsia"/>
          <w:kern w:val="0"/>
        </w:rPr>
        <w:t>與行人</w:t>
      </w:r>
      <w:r w:rsidR="00E86638" w:rsidRPr="00E86638">
        <w:rPr>
          <w:rFonts w:asciiTheme="minorEastAsia" w:eastAsiaTheme="minorEastAsia" w:hAnsiTheme="minorEastAsia"/>
          <w:kern w:val="0"/>
        </w:rPr>
        <w:t>同時在</w:t>
      </w:r>
      <w:r w:rsidR="00E86638" w:rsidRPr="00E86638">
        <w:rPr>
          <w:rFonts w:asciiTheme="minorEastAsia" w:eastAsiaTheme="minorEastAsia" w:hAnsiTheme="minorEastAsia" w:hint="eastAsia"/>
          <w:kern w:val="0"/>
        </w:rPr>
        <w:t>地</w:t>
      </w:r>
      <w:r w:rsidR="00E86638" w:rsidRPr="00E86638">
        <w:rPr>
          <w:rFonts w:asciiTheme="minorEastAsia" w:eastAsiaTheme="minorEastAsia" w:hAnsiTheme="minorEastAsia"/>
          <w:kern w:val="0"/>
        </w:rPr>
        <w:t>面共處的</w:t>
      </w:r>
      <w:r w:rsidR="00E86638" w:rsidRPr="00E86638">
        <w:rPr>
          <w:rFonts w:asciiTheme="minorEastAsia" w:eastAsiaTheme="minorEastAsia" w:hAnsiTheme="minorEastAsia" w:hint="eastAsia"/>
          <w:kern w:val="0"/>
        </w:rPr>
        <w:t>情景，尤其在</w:t>
      </w:r>
      <w:r w:rsidR="00E86638" w:rsidRPr="00E86638">
        <w:rPr>
          <w:rFonts w:asciiTheme="minorEastAsia" w:eastAsiaTheme="minorEastAsia" w:hAnsiTheme="minorEastAsia"/>
          <w:kern w:val="0"/>
        </w:rPr>
        <w:t>阿姆斯特丹</w:t>
      </w:r>
      <w:r w:rsidR="00E86638" w:rsidRPr="00E86638">
        <w:rPr>
          <w:rFonts w:asciiTheme="minorEastAsia" w:eastAsiaTheme="minorEastAsia" w:hAnsiTheme="minorEastAsia" w:hint="eastAsia"/>
          <w:kern w:val="0"/>
        </w:rPr>
        <w:t>中央車站前更為明顯，呈現出一種亂中有序的</w:t>
      </w:r>
      <w:r w:rsidR="00E86638" w:rsidRPr="00E86638">
        <w:rPr>
          <w:rFonts w:asciiTheme="minorEastAsia" w:eastAsiaTheme="minorEastAsia" w:hAnsiTheme="minorEastAsia"/>
          <w:kern w:val="0"/>
        </w:rPr>
        <w:t>景象。</w:t>
      </w:r>
    </w:p>
    <w:p w:rsidR="00E86638" w:rsidRPr="00E86638" w:rsidRDefault="00E86638" w:rsidP="00E86638">
      <w:pPr>
        <w:rPr>
          <w:rFonts w:asciiTheme="minorEastAsia" w:eastAsiaTheme="minorEastAsia" w:hAnsiTheme="minorEastAsia"/>
          <w:color w:val="0000FF"/>
        </w:rPr>
      </w:pPr>
    </w:p>
    <w:p w:rsidR="00040F29" w:rsidRPr="00EF5D47" w:rsidRDefault="00040F29" w:rsidP="00EC3ACE">
      <w:pPr>
        <w:ind w:right="150"/>
        <w:rPr>
          <w:b/>
          <w:sz w:val="28"/>
          <w:szCs w:val="28"/>
        </w:rPr>
      </w:pPr>
      <w:r w:rsidRPr="00EF5D47">
        <w:rPr>
          <w:rFonts w:hint="eastAsia"/>
          <w:b/>
          <w:sz w:val="28"/>
          <w:szCs w:val="28"/>
        </w:rPr>
        <w:t>第一天：飛機上渡過</w:t>
      </w:r>
    </w:p>
    <w:p w:rsidR="00040F29" w:rsidRDefault="00040F29" w:rsidP="00EC3ACE">
      <w:pPr>
        <w:ind w:right="150"/>
      </w:pPr>
    </w:p>
    <w:p w:rsidR="00570136" w:rsidRPr="00EF5D47" w:rsidRDefault="00040F29" w:rsidP="00EC3ACE">
      <w:pPr>
        <w:ind w:right="150"/>
        <w:rPr>
          <w:b/>
          <w:sz w:val="28"/>
          <w:szCs w:val="28"/>
        </w:rPr>
      </w:pPr>
      <w:r w:rsidRPr="00EF5D47">
        <w:rPr>
          <w:rFonts w:hint="eastAsia"/>
          <w:b/>
          <w:sz w:val="28"/>
          <w:szCs w:val="28"/>
        </w:rPr>
        <w:t>第二</w:t>
      </w:r>
      <w:r w:rsidR="00570136" w:rsidRPr="00EF5D47">
        <w:rPr>
          <w:rFonts w:hint="eastAsia"/>
          <w:b/>
          <w:sz w:val="28"/>
          <w:szCs w:val="28"/>
        </w:rPr>
        <w:t>天：</w:t>
      </w:r>
      <w:r w:rsidR="00570136" w:rsidRPr="00EF5D47">
        <w:rPr>
          <w:b/>
          <w:sz w:val="28"/>
          <w:szCs w:val="28"/>
        </w:rPr>
        <w:t>Cruquius museum</w:t>
      </w:r>
      <w:r w:rsidR="00570136" w:rsidRPr="00EF5D47">
        <w:rPr>
          <w:rFonts w:hint="eastAsia"/>
          <w:b/>
          <w:sz w:val="28"/>
          <w:szCs w:val="28"/>
        </w:rPr>
        <w:t>、</w:t>
      </w:r>
      <w:r w:rsidR="00570136" w:rsidRPr="00EF5D47">
        <w:rPr>
          <w:rFonts w:hint="eastAsia"/>
          <w:b/>
          <w:webHidden/>
          <w:sz w:val="28"/>
          <w:szCs w:val="28"/>
        </w:rPr>
        <w:t>漂浮屋、</w:t>
      </w:r>
      <w:r w:rsidR="00570136" w:rsidRPr="00EF5D47">
        <w:rPr>
          <w:rFonts w:hint="eastAsia"/>
          <w:b/>
          <w:webHidden/>
          <w:sz w:val="28"/>
          <w:szCs w:val="28"/>
        </w:rPr>
        <w:t>Dordrecht</w:t>
      </w:r>
    </w:p>
    <w:p w:rsidR="00EC3ACE" w:rsidRDefault="00276FE1" w:rsidP="00EC3ACE">
      <w:pPr>
        <w:ind w:right="147"/>
        <w:rPr>
          <w:rFonts w:hint="eastAsia"/>
          <w:webHidden/>
        </w:rPr>
      </w:pPr>
      <w:r w:rsidRPr="00276FE1">
        <w:rPr>
          <w:rFonts w:hint="eastAsia"/>
        </w:rPr>
        <w:t xml:space="preserve">　</w:t>
      </w:r>
      <w:r w:rsidR="00570136">
        <w:rPr>
          <w:rFonts w:hint="eastAsia"/>
        </w:rPr>
        <w:t xml:space="preserve">　</w:t>
      </w:r>
      <w:r w:rsidR="004D3E70">
        <w:rPr>
          <w:rFonts w:hint="eastAsia"/>
        </w:rPr>
        <w:t>經過一整天在飛機上的飛行後，終於到達荷蘭，此時為荷蘭的上午，馬</w:t>
      </w:r>
      <w:r w:rsidR="00542739">
        <w:rPr>
          <w:rFonts w:hint="eastAsia"/>
        </w:rPr>
        <w:t>上開始了</w:t>
      </w:r>
      <w:r w:rsidRPr="00276FE1">
        <w:rPr>
          <w:rFonts w:hint="eastAsia"/>
        </w:rPr>
        <w:t>第一天</w:t>
      </w:r>
      <w:r w:rsidR="004D3E70">
        <w:rPr>
          <w:rFonts w:hint="eastAsia"/>
        </w:rPr>
        <w:t>所安排的行程</w:t>
      </w:r>
      <w:r w:rsidR="00542739">
        <w:rPr>
          <w:rFonts w:hint="eastAsia"/>
        </w:rPr>
        <w:t>，</w:t>
      </w:r>
      <w:r w:rsidR="00542739" w:rsidRPr="004D3E70">
        <w:t>Cruquius museum</w:t>
      </w:r>
      <w:r w:rsidR="00542739">
        <w:rPr>
          <w:rFonts w:hint="eastAsia"/>
        </w:rPr>
        <w:t>水利博物館，裡面介紹了許多水利設施，風車抽水的運作、荷蘭人的三角洲計畫、大海堤計畫。接著到了漂浮屋</w:t>
      </w:r>
      <w:r w:rsidR="00260B0C">
        <w:rPr>
          <w:rFonts w:hint="eastAsia"/>
        </w:rPr>
        <w:t>，其為</w:t>
      </w:r>
      <w:r w:rsidR="00260B0C" w:rsidRPr="00260B0C">
        <w:rPr>
          <w:rFonts w:hint="eastAsia"/>
        </w:rPr>
        <w:t>Dura Vermeer</w:t>
      </w:r>
      <w:r w:rsidR="00260B0C" w:rsidRPr="00260B0C">
        <w:rPr>
          <w:rFonts w:hint="eastAsia"/>
        </w:rPr>
        <w:t>這間公司的計畫</w:t>
      </w:r>
      <w:r w:rsidR="00542739">
        <w:rPr>
          <w:rFonts w:hint="eastAsia"/>
        </w:rPr>
        <w:t>，</w:t>
      </w:r>
      <w:r w:rsidR="00542739" w:rsidRPr="00542739">
        <w:rPr>
          <w:rFonts w:ascii="新細明體" w:hAnsi="新細明體" w:cs="新細明體" w:hint="eastAsia"/>
          <w:kern w:val="0"/>
        </w:rPr>
        <w:t>洪水來襲，人們將不再眼睜睜看著房子被淹沒。荷蘭的漂浮屋計劃，不僅能彈性因應水患，更為世人打造出水上城市的夢想。</w:t>
      </w:r>
      <w:r w:rsidR="00260B0C">
        <w:rPr>
          <w:rFonts w:ascii="新細明體" w:hAnsi="新細明體" w:cs="新細明體" w:hint="eastAsia"/>
          <w:kern w:val="0"/>
          <w:szCs w:val="23"/>
        </w:rPr>
        <w:t>站在房子外，仔細看房子的地基，會發現一層空隙，其實</w:t>
      </w:r>
      <w:r w:rsidR="00260B0C" w:rsidRPr="00260B0C">
        <w:rPr>
          <w:rFonts w:ascii="新細明體" w:hAnsi="新細明體" w:cs="新細明體" w:hint="eastAsia"/>
          <w:kern w:val="0"/>
          <w:szCs w:val="23"/>
        </w:rPr>
        <w:t>漂浮屋的原理很簡單，房子穩穩坐落在一個中空的混凝土地基上，地基下有六根埋入河底的鐵樁支撐。一旦河水上漲，房子就會像電梯一般，最高垂直上升五公尺半，地下室不會淹水，設計成伸縮的管線，仍能無虞供給水電。唯一改變的，只有住戶出入的交通方式：必須乘著</w:t>
      </w:r>
      <w:r w:rsidR="00260B0C" w:rsidRPr="00260B0C">
        <w:rPr>
          <w:rFonts w:ascii="新細明體" w:hAnsi="新細明體" w:cs="新細明體" w:hint="eastAsia"/>
          <w:kern w:val="0"/>
          <w:szCs w:val="23"/>
        </w:rPr>
        <w:lastRenderedPageBreak/>
        <w:t>小船到屋後的堤防，在堤防取車，重做陸地的客人。</w:t>
      </w:r>
      <w:r w:rsidR="003106D4">
        <w:rPr>
          <w:rFonts w:ascii="新細明體" w:hAnsi="新細明體" w:cs="新細明體" w:hint="eastAsia"/>
          <w:kern w:val="0"/>
          <w:szCs w:val="23"/>
        </w:rPr>
        <w:t>接著來到荷蘭南荷蘭省的城市</w:t>
      </w:r>
      <w:r w:rsidR="003106D4">
        <w:rPr>
          <w:rFonts w:hint="eastAsia"/>
          <w:webHidden/>
        </w:rPr>
        <w:t>Dordrecht</w:t>
      </w:r>
      <w:r w:rsidR="001367BD">
        <w:rPr>
          <w:rFonts w:hint="eastAsia"/>
          <w:webHidden/>
        </w:rPr>
        <w:t>，由</w:t>
      </w:r>
      <w:r w:rsidR="001367BD">
        <w:rPr>
          <w:rFonts w:hint="eastAsia"/>
          <w:webHidden/>
        </w:rPr>
        <w:t>Dordrecht</w:t>
      </w:r>
      <w:r w:rsidR="001367BD">
        <w:rPr>
          <w:rFonts w:hint="eastAsia"/>
          <w:webHidden/>
        </w:rPr>
        <w:t>的市政府為我們做荷蘭改善淹水所做的措施，也帶大家實地去看過去淹水的水位。</w:t>
      </w:r>
    </w:p>
    <w:p w:rsidR="00EF5D47" w:rsidRDefault="00EF5D47" w:rsidP="00EC3ACE">
      <w:pPr>
        <w:ind w:right="147"/>
        <w:rPr>
          <w:webHidden/>
        </w:rPr>
      </w:pPr>
    </w:p>
    <w:p w:rsidR="005E2CD5" w:rsidRPr="00EF5D47" w:rsidRDefault="00040F29" w:rsidP="00EF5D47">
      <w:pPr>
        <w:ind w:right="150"/>
        <w:rPr>
          <w:b/>
          <w:sz w:val="28"/>
          <w:szCs w:val="28"/>
        </w:rPr>
      </w:pPr>
      <w:r w:rsidRPr="00EF5D47">
        <w:rPr>
          <w:rFonts w:hint="eastAsia"/>
          <w:b/>
          <w:webHidden/>
          <w:sz w:val="28"/>
          <w:szCs w:val="28"/>
        </w:rPr>
        <w:t>第三</w:t>
      </w:r>
      <w:r w:rsidR="005E2CD5" w:rsidRPr="00EF5D47">
        <w:rPr>
          <w:rFonts w:hint="eastAsia"/>
          <w:b/>
          <w:webHidden/>
          <w:sz w:val="28"/>
          <w:szCs w:val="28"/>
        </w:rPr>
        <w:t>天</w:t>
      </w:r>
      <w:r w:rsidR="001367BD" w:rsidRPr="00EF5D47">
        <w:rPr>
          <w:rFonts w:hint="eastAsia"/>
          <w:b/>
          <w:webHidden/>
          <w:sz w:val="28"/>
          <w:szCs w:val="28"/>
        </w:rPr>
        <w:t>：</w:t>
      </w:r>
      <w:r w:rsidR="00595C46" w:rsidRPr="00EF5D47">
        <w:rPr>
          <w:rFonts w:hint="eastAsia"/>
          <w:b/>
          <w:sz w:val="28"/>
          <w:szCs w:val="28"/>
        </w:rPr>
        <w:t>UNESCO-IHE</w:t>
      </w:r>
      <w:r w:rsidR="001367BD" w:rsidRPr="00EF5D47">
        <w:rPr>
          <w:rFonts w:hint="eastAsia"/>
          <w:b/>
          <w:sz w:val="28"/>
          <w:szCs w:val="28"/>
        </w:rPr>
        <w:t>、</w:t>
      </w:r>
      <w:r w:rsidR="00595C46" w:rsidRPr="00EF5D47">
        <w:rPr>
          <w:b/>
          <w:sz w:val="28"/>
          <w:szCs w:val="28"/>
        </w:rPr>
        <w:t>kinderdijk</w:t>
      </w:r>
    </w:p>
    <w:p w:rsidR="00F32FB5" w:rsidRPr="009D58D9" w:rsidRDefault="00A67D2D" w:rsidP="009D58D9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　首先來到</w:t>
      </w:r>
      <w:r w:rsidR="00A84336">
        <w:rPr>
          <w:rFonts w:hint="eastAsia"/>
        </w:rPr>
        <w:t>UNESCO-IHE</w:t>
      </w:r>
      <w:r w:rsidR="005D60D2">
        <w:rPr>
          <w:rFonts w:hint="eastAsia"/>
        </w:rPr>
        <w:t>聯合國</w:t>
      </w:r>
      <w:r>
        <w:rPr>
          <w:rFonts w:hint="eastAsia"/>
        </w:rPr>
        <w:t>教科文組織</w:t>
      </w:r>
      <w:r w:rsidR="005D60D2">
        <w:rPr>
          <w:rFonts w:hint="eastAsia"/>
        </w:rPr>
        <w:t>－水教育學院，</w:t>
      </w:r>
      <w:r w:rsidR="005D60D2" w:rsidRPr="005D60D2">
        <w:rPr>
          <w:rFonts w:hint="eastAsia"/>
        </w:rPr>
        <w:t>該學院是世界上最大的水教育機構，是</w:t>
      </w:r>
      <w:hyperlink r:id="rId10" w:tooltip="聯合國系統" w:history="1">
        <w:r w:rsidR="005D60D2" w:rsidRPr="005D60D2">
          <w:rPr>
            <w:rStyle w:val="a9"/>
            <w:rFonts w:hint="eastAsia"/>
            <w:color w:val="auto"/>
          </w:rPr>
          <w:t>聯合國系統</w:t>
        </w:r>
      </w:hyperlink>
      <w:r w:rsidR="005D60D2" w:rsidRPr="005D60D2">
        <w:rPr>
          <w:rFonts w:hint="eastAsia"/>
        </w:rPr>
        <w:t>中唯一被授權可以授予理學碩士學位</w:t>
      </w:r>
      <w:r w:rsidR="009D58D9">
        <w:rPr>
          <w:rFonts w:hint="eastAsia"/>
        </w:rPr>
        <w:t>。</w:t>
      </w:r>
      <w:r w:rsidR="009D58D9" w:rsidRPr="009D58D9">
        <w:rPr>
          <w:rFonts w:asciiTheme="majorEastAsia" w:eastAsiaTheme="majorEastAsia" w:hAnsiTheme="majorEastAsia"/>
        </w:rPr>
        <w:t>UNESCO-IHE</w:t>
      </w:r>
      <w:r w:rsidR="009D58D9" w:rsidRPr="009D58D9">
        <w:rPr>
          <w:rFonts w:asciiTheme="majorEastAsia" w:eastAsiaTheme="majorEastAsia" w:hAnsiTheme="majorEastAsia" w:hint="eastAsia"/>
        </w:rPr>
        <w:t>以合作夥伴及技術協助的方式，積極地參與國際性長期與短期合作計畫。透過這些計畫，</w:t>
      </w:r>
      <w:r w:rsidR="009D58D9" w:rsidRPr="009D58D9">
        <w:rPr>
          <w:rFonts w:asciiTheme="majorEastAsia" w:eastAsiaTheme="majorEastAsia" w:hAnsiTheme="majorEastAsia"/>
        </w:rPr>
        <w:t>UNESCO-IHE</w:t>
      </w:r>
      <w:r w:rsidR="009D58D9" w:rsidRPr="009D58D9">
        <w:rPr>
          <w:rFonts w:asciiTheme="majorEastAsia" w:eastAsiaTheme="majorEastAsia" w:hAnsiTheme="majorEastAsia" w:hint="eastAsia"/>
        </w:rPr>
        <w:t>密切地與相關國際機構</w:t>
      </w:r>
      <w:r w:rsidR="009D58D9">
        <w:rPr>
          <w:rFonts w:asciiTheme="majorEastAsia" w:eastAsiaTheme="majorEastAsia" w:hAnsiTheme="majorEastAsia" w:hint="eastAsia"/>
        </w:rPr>
        <w:t>（</w:t>
      </w:r>
      <w:r w:rsidR="009D58D9" w:rsidRPr="009D58D9">
        <w:rPr>
          <w:rFonts w:asciiTheme="majorEastAsia" w:eastAsiaTheme="majorEastAsia" w:hAnsiTheme="majorEastAsia" w:hint="eastAsia"/>
        </w:rPr>
        <w:t>如世界銀行、聯合國教科文組織、聯合國開發計畫署</w:t>
      </w:r>
      <w:r w:rsidR="009D58D9">
        <w:rPr>
          <w:rFonts w:asciiTheme="majorEastAsia" w:eastAsiaTheme="majorEastAsia" w:hAnsiTheme="majorEastAsia" w:hint="eastAsia"/>
        </w:rPr>
        <w:t>）</w:t>
      </w:r>
      <w:r w:rsidR="009D58D9" w:rsidRPr="009D58D9">
        <w:rPr>
          <w:rFonts w:asciiTheme="majorEastAsia" w:eastAsiaTheme="majorEastAsia" w:hAnsiTheme="majorEastAsia" w:hint="eastAsia"/>
        </w:rPr>
        <w:t>、雙邊協助機構</w:t>
      </w:r>
      <w:r w:rsidR="009D58D9">
        <w:rPr>
          <w:rFonts w:asciiTheme="majorEastAsia" w:eastAsiaTheme="majorEastAsia" w:hAnsiTheme="majorEastAsia" w:hint="eastAsia"/>
        </w:rPr>
        <w:t>（</w:t>
      </w:r>
      <w:r w:rsidR="009D58D9" w:rsidRPr="009D58D9">
        <w:rPr>
          <w:rFonts w:asciiTheme="majorEastAsia" w:eastAsiaTheme="majorEastAsia" w:hAnsiTheme="majorEastAsia" w:hint="eastAsia"/>
        </w:rPr>
        <w:t>如荷蘭國際合作署</w:t>
      </w:r>
      <w:r w:rsidR="009D58D9">
        <w:rPr>
          <w:rFonts w:asciiTheme="majorEastAsia" w:eastAsiaTheme="majorEastAsia" w:hAnsiTheme="majorEastAsia" w:hint="eastAsia"/>
        </w:rPr>
        <w:t>）</w:t>
      </w:r>
      <w:r w:rsidR="009D58D9" w:rsidRPr="009D58D9">
        <w:rPr>
          <w:rFonts w:asciiTheme="majorEastAsia" w:eastAsiaTheme="majorEastAsia" w:hAnsiTheme="majorEastAsia" w:hint="eastAsia"/>
        </w:rPr>
        <w:t>與國家政府</w:t>
      </w:r>
      <w:r w:rsidR="009D58D9">
        <w:rPr>
          <w:rFonts w:asciiTheme="majorEastAsia" w:eastAsiaTheme="majorEastAsia" w:hAnsiTheme="majorEastAsia" w:hint="eastAsia"/>
        </w:rPr>
        <w:t>（</w:t>
      </w:r>
      <w:r w:rsidR="009D58D9" w:rsidRPr="009D58D9">
        <w:rPr>
          <w:rFonts w:asciiTheme="majorEastAsia" w:eastAsiaTheme="majorEastAsia" w:hAnsiTheme="majorEastAsia" w:hint="eastAsia"/>
        </w:rPr>
        <w:t>印尼，台灣，伊朗，利比亞</w:t>
      </w:r>
      <w:r w:rsidR="009D58D9">
        <w:rPr>
          <w:rFonts w:asciiTheme="majorEastAsia" w:eastAsiaTheme="majorEastAsia" w:hAnsiTheme="majorEastAsia" w:hint="eastAsia"/>
        </w:rPr>
        <w:t>）</w:t>
      </w:r>
      <w:r w:rsidR="009D58D9" w:rsidRPr="009D58D9">
        <w:rPr>
          <w:rFonts w:asciiTheme="majorEastAsia" w:eastAsiaTheme="majorEastAsia" w:hAnsiTheme="majorEastAsia" w:hint="eastAsia"/>
        </w:rPr>
        <w:t>合作。藉由這些個人與公共團體等專業能力之建立，</w:t>
      </w:r>
      <w:r w:rsidR="009D58D9" w:rsidRPr="009D58D9">
        <w:rPr>
          <w:rFonts w:asciiTheme="majorEastAsia" w:eastAsiaTheme="majorEastAsia" w:hAnsiTheme="majorEastAsia"/>
        </w:rPr>
        <w:t>UNESCO-IHE</w:t>
      </w:r>
      <w:r w:rsidR="009D58D9" w:rsidRPr="009D58D9">
        <w:rPr>
          <w:rFonts w:asciiTheme="majorEastAsia" w:eastAsiaTheme="majorEastAsia" w:hAnsiTheme="majorEastAsia" w:hint="eastAsia"/>
        </w:rPr>
        <w:t>在國際間成功地累積並宣傳相關水專業知識與經驗。</w:t>
      </w:r>
    </w:p>
    <w:p w:rsidR="00F32FB5" w:rsidRPr="00A27CEC" w:rsidRDefault="00EA7B94" w:rsidP="00A27CEC">
      <w:pPr>
        <w:shd w:val="clear" w:color="auto" w:fill="FAFAFA"/>
        <w:rPr>
          <w:rFonts w:ascii="新細明體" w:hAnsi="新細明體" w:cs="新細明體"/>
          <w:kern w:val="0"/>
        </w:rPr>
      </w:pPr>
      <w:r>
        <w:rPr>
          <w:rFonts w:hint="eastAsia"/>
        </w:rPr>
        <w:t xml:space="preserve">　　</w:t>
      </w:r>
      <w:r w:rsidRPr="00595C46">
        <w:t>Kinderdijk</w:t>
      </w:r>
      <w:r>
        <w:rPr>
          <w:rFonts w:hint="eastAsia"/>
        </w:rPr>
        <w:t>為荷蘭著名的景點－小孩堤防。</w:t>
      </w:r>
      <w:r w:rsidR="00E65D18">
        <w:rPr>
          <w:rFonts w:ascii="新細明體" w:hAnsi="新細明體" w:cs="新細明體" w:hint="eastAsia"/>
          <w:kern w:val="0"/>
        </w:rPr>
        <w:t>小孩堤坊的由來，相傳是在十五世紀</w:t>
      </w:r>
      <w:r w:rsidR="00E65D18" w:rsidRPr="00E65D18">
        <w:rPr>
          <w:rFonts w:ascii="新細明體" w:hAnsi="新細明體" w:cs="新細明體" w:hint="eastAsia"/>
          <w:kern w:val="0"/>
        </w:rPr>
        <w:t>時，有人在堤防邊發現了一個木製搖籃漂流到此，搖籃中有一個小孩和一隻貓，貓靈巧的保持搖籃的平衡，使小孩在搖籃中不致翻覆，從此小孩堤坊的名稱不逕而走。</w:t>
      </w:r>
      <w:r w:rsidR="00E65D18" w:rsidRPr="00E65D18">
        <w:rPr>
          <w:rFonts w:hint="eastAsia"/>
        </w:rPr>
        <w:t>走入小孩提坊，印入眼簾的便是兩旁一路縱橫的風車，由於我到的時候是初夏，兩旁的草有些長的比人還高，河水中也有許多鴨子在嬉戲，除去觀光客，沒有人會懷疑這是個淳樸的農村。</w:t>
      </w:r>
    </w:p>
    <w:p w:rsidR="00F32FB5" w:rsidRPr="008E233B" w:rsidRDefault="00F32FB5" w:rsidP="00470426">
      <w:pPr>
        <w:rPr>
          <w:webHidden/>
        </w:rPr>
      </w:pPr>
    </w:p>
    <w:p w:rsidR="005E2CD5" w:rsidRPr="00EF5D47" w:rsidRDefault="00040F29" w:rsidP="00EF5D47">
      <w:pPr>
        <w:ind w:right="150"/>
        <w:rPr>
          <w:b/>
          <w:sz w:val="28"/>
          <w:szCs w:val="28"/>
        </w:rPr>
      </w:pPr>
      <w:r w:rsidRPr="00EF5D47">
        <w:rPr>
          <w:rFonts w:hint="eastAsia"/>
          <w:b/>
          <w:webHidden/>
          <w:sz w:val="28"/>
          <w:szCs w:val="28"/>
        </w:rPr>
        <w:t>第四</w:t>
      </w:r>
      <w:r w:rsidR="00A0092A" w:rsidRPr="00EF5D47">
        <w:rPr>
          <w:rFonts w:hint="eastAsia"/>
          <w:b/>
          <w:webHidden/>
          <w:sz w:val="28"/>
          <w:szCs w:val="28"/>
        </w:rPr>
        <w:t>天</w:t>
      </w:r>
      <w:r w:rsidR="00431733" w:rsidRPr="00EF5D47">
        <w:rPr>
          <w:rFonts w:hint="eastAsia"/>
          <w:b/>
          <w:webHidden/>
          <w:sz w:val="28"/>
          <w:szCs w:val="28"/>
        </w:rPr>
        <w:t>：</w:t>
      </w:r>
      <w:r w:rsidR="00A0092A" w:rsidRPr="00EF5D47">
        <w:rPr>
          <w:rFonts w:hint="eastAsia"/>
          <w:b/>
          <w:sz w:val="28"/>
          <w:szCs w:val="28"/>
        </w:rPr>
        <w:t>布魯塞爾</w:t>
      </w:r>
    </w:p>
    <w:p w:rsidR="00B900C0" w:rsidRDefault="00EC3ACE" w:rsidP="00470426">
      <w:pPr>
        <w:rPr>
          <w:webHidden/>
        </w:rPr>
      </w:pPr>
      <w:r>
        <w:rPr>
          <w:rFonts w:hint="eastAsia"/>
          <w:webHidden/>
        </w:rPr>
        <w:t xml:space="preserve">　　經過前幾天的水利工程參訪後，這天的行程比較文化性質。</w:t>
      </w:r>
      <w:r w:rsidR="00B900C0">
        <w:rPr>
          <w:rFonts w:hint="eastAsia"/>
          <w:webHidden/>
        </w:rPr>
        <w:t>由魯汶搭火車出發至布魯塞爾，以步行參觀布魯塞爾市區的大廣場週遭。</w:t>
      </w:r>
      <w:r w:rsidR="00AA15F2">
        <w:rPr>
          <w:rFonts w:hint="eastAsia"/>
          <w:webHidden/>
        </w:rPr>
        <w:t>第一個景點來到聖米歇爾大教堂，是比利時最重要的教堂之一，教堂的兩座高塔表現出十足的火焰式哥德風格，礙於時間緊迫，並未入內參觀。緊接著來到大廣場，</w:t>
      </w:r>
      <w:r w:rsidR="00B900C0">
        <w:rPr>
          <w:rFonts w:hint="eastAsia"/>
          <w:webHidden/>
        </w:rPr>
        <w:t>大廣場是世界遺產組織的一員，同時還擁有「歐洲最美麗的廣場」之稱。廣場四周的建築總數約為</w:t>
      </w:r>
      <w:r w:rsidR="00B900C0">
        <w:rPr>
          <w:rFonts w:hint="eastAsia"/>
          <w:webHidden/>
        </w:rPr>
        <w:t>40</w:t>
      </w:r>
      <w:r w:rsidR="00B900C0">
        <w:rPr>
          <w:rFonts w:hint="eastAsia"/>
          <w:webHidden/>
        </w:rPr>
        <w:t>座左右，風格以</w:t>
      </w:r>
      <w:r w:rsidR="00B900C0">
        <w:rPr>
          <w:rFonts w:hint="eastAsia"/>
          <w:webHidden/>
        </w:rPr>
        <w:t>17</w:t>
      </w:r>
      <w:r w:rsidR="00B900C0">
        <w:rPr>
          <w:rFonts w:hint="eastAsia"/>
          <w:webHidden/>
        </w:rPr>
        <w:t>世紀流行的巴洛克式為主，每一棟都極盡華麗之能事。</w:t>
      </w:r>
      <w:r w:rsidR="00AA15F2">
        <w:rPr>
          <w:rFonts w:hint="eastAsia"/>
          <w:webHidden/>
        </w:rPr>
        <w:t>到布魯塞爾不能不知道有尿尿小童的存在，是布魯塞爾最知名的城市標誌，這座銅像僅有</w:t>
      </w:r>
      <w:r w:rsidR="00AA15F2">
        <w:rPr>
          <w:rFonts w:hint="eastAsia"/>
          <w:webHidden/>
        </w:rPr>
        <w:t>53</w:t>
      </w:r>
      <w:r w:rsidR="00AA15F2">
        <w:rPr>
          <w:rFonts w:hint="eastAsia"/>
          <w:webHidden/>
        </w:rPr>
        <w:t>公分高，平日裡，尿尿小童是一絲不掛的，但一到特殊節慶時，人們就會替他穿衣戴帽，據說他的服裝多達</w:t>
      </w:r>
      <w:r w:rsidR="00AA15F2">
        <w:rPr>
          <w:rFonts w:hint="eastAsia"/>
          <w:webHidden/>
        </w:rPr>
        <w:t>700</w:t>
      </w:r>
      <w:r w:rsidR="00AA15F2">
        <w:rPr>
          <w:rFonts w:hint="eastAsia"/>
          <w:webHidden/>
        </w:rPr>
        <w:t>多套。</w:t>
      </w:r>
      <w:r w:rsidR="00596BE4">
        <w:rPr>
          <w:rFonts w:hint="eastAsia"/>
          <w:webHidden/>
        </w:rPr>
        <w:t>下午則是來到了聖胡博購物拱廊，其堪稱歐洲最美麗的購物商場，是一棟集新古典主義與義大利風格於一身的建築。之後則是搭乘遊覽巴士參觀市區著名景點，包括：原子球、</w:t>
      </w:r>
      <w:r w:rsidR="00981DDA">
        <w:rPr>
          <w:rFonts w:hint="eastAsia"/>
          <w:webHidden/>
        </w:rPr>
        <w:t>市政廳、莎布侖廣場等景點。參觀結束後，自行搭火車回魯汶過夜。</w:t>
      </w:r>
    </w:p>
    <w:p w:rsidR="00476EEE" w:rsidRDefault="00476EEE" w:rsidP="00470426">
      <w:pPr>
        <w:rPr>
          <w:webHidden/>
        </w:rPr>
      </w:pPr>
    </w:p>
    <w:p w:rsidR="00A0092A" w:rsidRPr="00EF5D47" w:rsidRDefault="00040F29" w:rsidP="00EF5D47">
      <w:pPr>
        <w:ind w:right="150"/>
        <w:rPr>
          <w:b/>
          <w:sz w:val="28"/>
          <w:szCs w:val="28"/>
        </w:rPr>
      </w:pPr>
      <w:r w:rsidRPr="00EF5D47">
        <w:rPr>
          <w:rFonts w:hint="eastAsia"/>
          <w:b/>
          <w:webHidden/>
          <w:sz w:val="28"/>
          <w:szCs w:val="28"/>
        </w:rPr>
        <w:t>第五</w:t>
      </w:r>
      <w:r w:rsidR="00A0092A" w:rsidRPr="00EF5D47">
        <w:rPr>
          <w:rFonts w:hint="eastAsia"/>
          <w:b/>
          <w:webHidden/>
          <w:sz w:val="28"/>
          <w:szCs w:val="28"/>
        </w:rPr>
        <w:t>天</w:t>
      </w:r>
      <w:r w:rsidR="0057000A" w:rsidRPr="00EF5D47">
        <w:rPr>
          <w:rFonts w:hint="eastAsia"/>
          <w:b/>
          <w:webHidden/>
          <w:sz w:val="28"/>
          <w:szCs w:val="28"/>
        </w:rPr>
        <w:t>：</w:t>
      </w:r>
      <w:r w:rsidR="00786AEB" w:rsidRPr="00EF5D47">
        <w:rPr>
          <w:rFonts w:hint="eastAsia"/>
          <w:b/>
          <w:webHidden/>
          <w:sz w:val="28"/>
          <w:szCs w:val="28"/>
        </w:rPr>
        <w:t>Roquieres and Thieu</w:t>
      </w:r>
      <w:r w:rsidR="00786AEB" w:rsidRPr="00EF5D47">
        <w:rPr>
          <w:rFonts w:hint="eastAsia"/>
          <w:b/>
          <w:webHidden/>
          <w:sz w:val="28"/>
          <w:szCs w:val="28"/>
        </w:rPr>
        <w:t>船梯</w:t>
      </w:r>
      <w:r w:rsidR="00825E2A" w:rsidRPr="00EF5D47">
        <w:rPr>
          <w:rFonts w:hint="eastAsia"/>
          <w:b/>
          <w:webHidden/>
          <w:sz w:val="28"/>
          <w:szCs w:val="28"/>
        </w:rPr>
        <w:t>、</w:t>
      </w:r>
      <w:r w:rsidR="00A0092A" w:rsidRPr="00EF5D47">
        <w:rPr>
          <w:rFonts w:hint="eastAsia"/>
          <w:b/>
          <w:sz w:val="28"/>
          <w:szCs w:val="28"/>
        </w:rPr>
        <w:t>比利時馬士河</w:t>
      </w:r>
      <w:r w:rsidR="0057000A" w:rsidRPr="00EF5D47">
        <w:rPr>
          <w:rFonts w:hint="eastAsia"/>
          <w:b/>
          <w:sz w:val="28"/>
          <w:szCs w:val="28"/>
        </w:rPr>
        <w:t>、</w:t>
      </w:r>
      <w:r w:rsidR="00A0092A" w:rsidRPr="00EF5D47">
        <w:rPr>
          <w:rFonts w:hint="eastAsia"/>
          <w:b/>
          <w:sz w:val="28"/>
          <w:szCs w:val="28"/>
        </w:rPr>
        <w:t>中央航運及防洪工程</w:t>
      </w:r>
    </w:p>
    <w:p w:rsidR="00A32037" w:rsidRPr="00F910B5" w:rsidRDefault="00D31149" w:rsidP="00470426">
      <w:r>
        <w:rPr>
          <w:rFonts w:hint="eastAsia"/>
        </w:rPr>
        <w:t xml:space="preserve">　　這天一大早先來到</w:t>
      </w:r>
      <w:r w:rsidR="00AA264A">
        <w:rPr>
          <w:rFonts w:hint="eastAsia"/>
          <w:webHidden/>
        </w:rPr>
        <w:t>比利時的</w:t>
      </w:r>
      <w:r w:rsidR="00196C39">
        <w:rPr>
          <w:rFonts w:hint="eastAsia"/>
          <w:webHidden/>
        </w:rPr>
        <w:t>Roquieres</w:t>
      </w:r>
      <w:r w:rsidR="00196C39">
        <w:rPr>
          <w:rFonts w:hint="eastAsia"/>
          <w:webHidden/>
        </w:rPr>
        <w:t>船梯</w:t>
      </w:r>
      <w:r>
        <w:rPr>
          <w:rFonts w:hint="eastAsia"/>
          <w:webHidden/>
        </w:rPr>
        <w:t>，這是屬於世界文化遺產，工作人員向我們介紹船梯的運作過程和機率原理，它們並未使用太過機械的手法，反而是用系上所學過的知識－「流體力學」，將它的基本原理發揮到極致。下午則來到</w:t>
      </w:r>
      <w:r w:rsidR="00196C39" w:rsidRPr="00196C39">
        <w:rPr>
          <w:rFonts w:hint="eastAsia"/>
          <w:webHidden/>
        </w:rPr>
        <w:t>是</w:t>
      </w:r>
      <w:r w:rsidRPr="00196C39">
        <w:rPr>
          <w:rFonts w:ascii="Verdana" w:hAnsi="Verdana"/>
        </w:rPr>
        <w:t>在</w:t>
      </w:r>
      <w:r w:rsidRPr="00196C39">
        <w:rPr>
          <w:rFonts w:ascii="Verdana" w:hAnsi="Verdana"/>
        </w:rPr>
        <w:t>19</w:t>
      </w:r>
      <w:r w:rsidRPr="00196C39">
        <w:rPr>
          <w:rFonts w:ascii="Verdana" w:hAnsi="Verdana"/>
        </w:rPr>
        <w:t>世紀末至</w:t>
      </w:r>
      <w:r w:rsidRPr="00196C39">
        <w:rPr>
          <w:rFonts w:ascii="Verdana" w:hAnsi="Verdana"/>
        </w:rPr>
        <w:t>20</w:t>
      </w:r>
      <w:r w:rsidRPr="00196C39">
        <w:rPr>
          <w:rFonts w:ascii="Verdana" w:hAnsi="Verdana"/>
        </w:rPr>
        <w:t>世紀初建立</w:t>
      </w:r>
      <w:r w:rsidR="00196C39">
        <w:rPr>
          <w:rFonts w:ascii="Verdana" w:hAnsi="Verdana" w:hint="eastAsia"/>
        </w:rPr>
        <w:t>的</w:t>
      </w:r>
      <w:r w:rsidR="00196C39">
        <w:rPr>
          <w:rFonts w:hint="eastAsia"/>
          <w:webHidden/>
        </w:rPr>
        <w:t xml:space="preserve"> Thieu</w:t>
      </w:r>
      <w:r w:rsidR="00196C39">
        <w:rPr>
          <w:rFonts w:hint="eastAsia"/>
          <w:webHidden/>
        </w:rPr>
        <w:t>運河船梯。之所以比利時建造了許多船梯</w:t>
      </w:r>
      <w:r w:rsidR="00F910B5">
        <w:rPr>
          <w:rFonts w:hint="eastAsia"/>
          <w:webHidden/>
        </w:rPr>
        <w:t>的原因在於</w:t>
      </w:r>
      <w:r w:rsidR="00F910B5">
        <w:rPr>
          <w:rFonts w:ascii="Verdana" w:hAnsi="Verdana"/>
        </w:rPr>
        <w:t>運河水位落差太大</w:t>
      </w:r>
      <w:r w:rsidR="00F910B5">
        <w:rPr>
          <w:rFonts w:ascii="Verdana" w:hAnsi="Verdana" w:hint="eastAsia"/>
        </w:rPr>
        <w:t>，</w:t>
      </w:r>
      <w:r w:rsidRPr="00196C39">
        <w:rPr>
          <w:rFonts w:ascii="Verdana" w:hAnsi="Verdana"/>
        </w:rPr>
        <w:t>必須將船運送到高處或低處</w:t>
      </w:r>
      <w:r w:rsidR="00F910B5">
        <w:rPr>
          <w:rFonts w:ascii="Verdana" w:hAnsi="Verdana" w:hint="eastAsia"/>
        </w:rPr>
        <w:t>，</w:t>
      </w:r>
      <w:r w:rsidRPr="00196C39">
        <w:rPr>
          <w:rFonts w:ascii="Verdana" w:hAnsi="Verdana"/>
        </w:rPr>
        <w:t>如此的設計也減緩了因水位的差異過大造成水流湍急的狀況</w:t>
      </w:r>
      <w:r w:rsidR="00F910B5">
        <w:rPr>
          <w:rFonts w:ascii="Verdana" w:hAnsi="Verdana" w:hint="eastAsia"/>
        </w:rPr>
        <w:t>。</w:t>
      </w:r>
      <w:r w:rsidR="00F910B5" w:rsidRPr="00F910B5">
        <w:rPr>
          <w:rFonts w:ascii="Verdana" w:hAnsi="Verdana"/>
        </w:rPr>
        <w:t>這機械不靠引擎或電力的輔助</w:t>
      </w:r>
      <w:r w:rsidR="00F910B5">
        <w:rPr>
          <w:rFonts w:ascii="Verdana" w:hAnsi="Verdana" w:hint="eastAsia"/>
        </w:rPr>
        <w:t>，</w:t>
      </w:r>
      <w:r w:rsidR="00F910B5" w:rsidRPr="00F910B5">
        <w:rPr>
          <w:rFonts w:ascii="Verdana" w:hAnsi="Verdana"/>
        </w:rPr>
        <w:t>利用水的位差原理運用水壓的壓差將船梯升降</w:t>
      </w:r>
      <w:r w:rsidR="00F910B5">
        <w:rPr>
          <w:rFonts w:ascii="Verdana" w:hAnsi="Verdana" w:hint="eastAsia"/>
        </w:rPr>
        <w:t>，</w:t>
      </w:r>
      <w:r w:rsidR="00F910B5" w:rsidRPr="00F910B5">
        <w:rPr>
          <w:rFonts w:ascii="Verdana" w:hAnsi="Verdana"/>
        </w:rPr>
        <w:t>早期必須讓左右兩邊</w:t>
      </w:r>
      <w:r w:rsidR="00F910B5" w:rsidRPr="00F910B5">
        <w:rPr>
          <w:rFonts w:ascii="Verdana" w:hAnsi="Verdana"/>
        </w:rPr>
        <w:lastRenderedPageBreak/>
        <w:t>的船梯同時一升一降</w:t>
      </w:r>
      <w:r w:rsidR="00F910B5">
        <w:rPr>
          <w:rFonts w:ascii="Verdana" w:hAnsi="Verdana" w:hint="eastAsia"/>
        </w:rPr>
        <w:t>，</w:t>
      </w:r>
      <w:r w:rsidR="00F910B5" w:rsidRPr="00F910B5">
        <w:rPr>
          <w:rFonts w:ascii="Verdana" w:hAnsi="Verdana"/>
        </w:rPr>
        <w:t>如今如最上一張圖的新結構設計已經可以獨立升降了</w:t>
      </w:r>
      <w:r w:rsidR="00FF7920">
        <w:rPr>
          <w:rFonts w:ascii="Verdana" w:hAnsi="Verdana" w:hint="eastAsia"/>
        </w:rPr>
        <w:t>。</w:t>
      </w:r>
    </w:p>
    <w:p w:rsidR="00F910B5" w:rsidRDefault="004E0CBB" w:rsidP="00470426">
      <w:hyperlink r:id="rId11" w:history="1">
        <w:r w:rsidR="00F910B5" w:rsidRPr="00F93407">
          <w:rPr>
            <w:rStyle w:val="a9"/>
          </w:rPr>
          <w:t>http://blog.yam.com/libradog178/article/19476095</w:t>
        </w:r>
      </w:hyperlink>
    </w:p>
    <w:p w:rsidR="00A32037" w:rsidRPr="007815F4" w:rsidRDefault="00F910B5" w:rsidP="007815F4">
      <w:pPr>
        <w:pStyle w:val="Web"/>
        <w:spacing w:line="351" w:lineRule="atLeast"/>
        <w:rPr>
          <w:rFonts w:ascii="Verdana" w:hAnsi="Verdana" w:cs="Arial"/>
        </w:rPr>
      </w:pPr>
      <w:r>
        <w:rPr>
          <w:rFonts w:hint="eastAsia"/>
        </w:rPr>
        <w:t xml:space="preserve">　</w:t>
      </w:r>
      <w:r w:rsidR="00454C71">
        <w:rPr>
          <w:rFonts w:hint="eastAsia"/>
        </w:rPr>
        <w:t xml:space="preserve">　</w:t>
      </w:r>
      <w:r w:rsidR="00454C71" w:rsidRPr="00B33483">
        <w:rPr>
          <w:rFonts w:hint="eastAsia"/>
        </w:rPr>
        <w:t>下午回魯汶的路上，會經過</w:t>
      </w:r>
      <w:r w:rsidR="00762454" w:rsidRPr="00B33483">
        <w:rPr>
          <w:rFonts w:hint="eastAsia"/>
        </w:rPr>
        <w:t>迪南（</w:t>
      </w:r>
      <w:r w:rsidR="00762454" w:rsidRPr="00B33483">
        <w:rPr>
          <w:rFonts w:ascii="Arial" w:hAnsi="Arial" w:cs="Arial"/>
        </w:rPr>
        <w:t>法語</w:t>
      </w:r>
      <w:r w:rsidR="00762454" w:rsidRPr="00B33483">
        <w:rPr>
          <w:rFonts w:ascii="Arial" w:hAnsi="Arial" w:cs="Arial" w:hint="eastAsia"/>
        </w:rPr>
        <w:t>：</w:t>
      </w:r>
      <w:r w:rsidR="00762454" w:rsidRPr="00B33483">
        <w:rPr>
          <w:rFonts w:ascii="Arial" w:hAnsi="Arial" w:cs="Arial"/>
        </w:rPr>
        <w:t>Dinant</w:t>
      </w:r>
      <w:r w:rsidR="00762454" w:rsidRPr="00B33483">
        <w:rPr>
          <w:rFonts w:ascii="Arial" w:hAnsi="Arial" w:cs="Arial" w:hint="eastAsia"/>
        </w:rPr>
        <w:t>）</w:t>
      </w:r>
      <w:r w:rsidR="00762454" w:rsidRPr="00B33483">
        <w:rPr>
          <w:rFonts w:hint="eastAsia"/>
        </w:rPr>
        <w:t>並在此停留一下，</w:t>
      </w:r>
      <w:r w:rsidR="00B33483" w:rsidRPr="00B33483">
        <w:rPr>
          <w:rFonts w:ascii="Verdana" w:hAnsi="Verdana" w:cs="Arial"/>
        </w:rPr>
        <w:t>迪南是比利時瓦隆區那慕爾省的城市</w:t>
      </w:r>
      <w:r w:rsidR="00B33483" w:rsidRPr="00B33483">
        <w:rPr>
          <w:rFonts w:ascii="Verdana" w:hAnsi="Verdana" w:cs="Arial" w:hint="eastAsia"/>
        </w:rPr>
        <w:t>，</w:t>
      </w:r>
      <w:r w:rsidR="00B33483" w:rsidRPr="00B33483">
        <w:rPr>
          <w:rFonts w:hint="eastAsia"/>
        </w:rPr>
        <w:t>亦為薩克斯風的發源地</w:t>
      </w:r>
      <w:r w:rsidR="00B33483" w:rsidRPr="00B33483">
        <w:rPr>
          <w:rFonts w:ascii="Verdana" w:hAnsi="Verdana" w:cs="Arial"/>
        </w:rPr>
        <w:t>。歷史上曾以金屬工藝製品聞名，現為鐵路樞紐和旅遊中心。</w:t>
      </w:r>
    </w:p>
    <w:p w:rsidR="007D28E6" w:rsidRPr="00EF5D47" w:rsidRDefault="00040F29" w:rsidP="00EF5D47">
      <w:pPr>
        <w:ind w:right="150"/>
        <w:rPr>
          <w:b/>
          <w:sz w:val="28"/>
          <w:szCs w:val="28"/>
        </w:rPr>
      </w:pPr>
      <w:r w:rsidRPr="00EF5D47">
        <w:rPr>
          <w:rFonts w:hint="eastAsia"/>
          <w:b/>
          <w:sz w:val="28"/>
          <w:szCs w:val="28"/>
        </w:rPr>
        <w:t>第六</w:t>
      </w:r>
      <w:r w:rsidR="007D28E6" w:rsidRPr="00EF5D47">
        <w:rPr>
          <w:rFonts w:hint="eastAsia"/>
          <w:b/>
          <w:sz w:val="28"/>
          <w:szCs w:val="28"/>
        </w:rPr>
        <w:t>天：魯汶大學、魯汶廢棄物處理廠、公園</w:t>
      </w:r>
    </w:p>
    <w:p w:rsidR="007D28E6" w:rsidRDefault="009A4CAF" w:rsidP="00470426">
      <w:r>
        <w:rPr>
          <w:rFonts w:hint="eastAsia"/>
        </w:rPr>
        <w:t xml:space="preserve">　　騎著腳踏車參訪魯汶，第一站先是來到魯汶大學土木工程系。</w:t>
      </w:r>
      <w:r w:rsidRPr="00F30FFE">
        <w:rPr>
          <w:rFonts w:hint="eastAsia"/>
        </w:rPr>
        <w:t>主要探討地球環境系統經不同空間及時間序列所變化的情況，包含了人類與環境的相互關係等等。對於環境汙染、氣候變遷、水土保持、地下資源探勘、都市計畫發展、土地規劃管理皆有科學上的貢獻。</w:t>
      </w:r>
      <w:r>
        <w:rPr>
          <w:rFonts w:hint="eastAsia"/>
        </w:rPr>
        <w:t>他們所學跟本系系上所學有很高的同質性。</w:t>
      </w:r>
    </w:p>
    <w:p w:rsidR="009A4CAF" w:rsidRDefault="009A4CAF" w:rsidP="00470426">
      <w:r>
        <w:rPr>
          <w:rFonts w:hint="eastAsia"/>
        </w:rPr>
        <w:t xml:space="preserve">　　魯汶廢棄物處理廠看到了魯汶的垃圾處理再回收的過程，在垃圾處理的過程中因為產生了氨氣，進而散發出刺鼻難聞的超級臭味，這些垃圾並不是全部都要拿去作掩埋，一部份會製作成</w:t>
      </w:r>
      <w:r w:rsidR="00B168DC">
        <w:rPr>
          <w:rFonts w:hint="eastAsia"/>
        </w:rPr>
        <w:t>培養土，讓廢棄物得已再利用</w:t>
      </w:r>
      <w:r>
        <w:rPr>
          <w:rFonts w:hint="eastAsia"/>
        </w:rPr>
        <w:t>。由於介紹者一一為我們解說垃圾處理的過程，而全體師生也都處於超級臭味之中，當大家從垃圾處理廠出來時，每個人身上都散發出垃圾臭味。</w:t>
      </w:r>
    </w:p>
    <w:p w:rsidR="00B168DC" w:rsidRDefault="00B168DC" w:rsidP="00470426">
      <w:r>
        <w:rPr>
          <w:rFonts w:hint="eastAsia"/>
        </w:rPr>
        <w:t xml:space="preserve">　　接著則騎著腳踏車再前往魯汶的省立公園，裡面有一個生態房屋，其為一座綠建築也為一座綠建築博物館，其屋頂舖上整片草皮，建築物所使用的水為回收再處理的水。可惜當日到達公園後，這座博物館已關門，大家則在公園繞繞，我觀察到此公園垃圾桶的分類也十分淺顯易懂，他們希望垃圾分類不僅是大人的常識，也希望小孩子也能從小就培養垃圾分類的觀念，因為在垃圾桶上除了標示垃圾分類的文字之外，也標示可回收物品的圖案，是個連小孩子也能分辨垃圾種類的圖相語言。</w:t>
      </w:r>
    </w:p>
    <w:p w:rsidR="007D28E6" w:rsidRDefault="00B168DC" w:rsidP="00470426">
      <w:r>
        <w:rPr>
          <w:rFonts w:hint="eastAsia"/>
        </w:rPr>
        <w:t xml:space="preserve">　　我也觀察到歐洲的公園與台灣的公園最大的不同在於，歐洲公園的動物們與人很親近，在一些人行步道上輕易可見水鴨們在玩耍</w:t>
      </w:r>
      <w:r w:rsidRPr="00690728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閒逛，且不會因為人們靠近就逃之么么。在台灣會架設許多護欄，因而減少了人們與自然互動的機會且整體景觀也少了美感，在魯汶的省立公園中，動物、人類和自然是開放式的，顯少有圍欄的架設，除非真有危險性存在。此外，此座公園的樹也十分多，種類、數量都很多，草皮也很翠綠，有如一座生態公園。</w:t>
      </w:r>
    </w:p>
    <w:p w:rsidR="007D28E6" w:rsidRDefault="007D28E6" w:rsidP="00470426"/>
    <w:p w:rsidR="00A42422" w:rsidRPr="00EF5D47" w:rsidRDefault="00040F29" w:rsidP="00EF5D47">
      <w:pPr>
        <w:ind w:right="150"/>
        <w:rPr>
          <w:b/>
          <w:sz w:val="28"/>
          <w:szCs w:val="28"/>
        </w:rPr>
      </w:pPr>
      <w:r w:rsidRPr="00EF5D47">
        <w:rPr>
          <w:rFonts w:hint="eastAsia"/>
          <w:b/>
          <w:sz w:val="28"/>
          <w:szCs w:val="28"/>
        </w:rPr>
        <w:t>第七</w:t>
      </w:r>
      <w:r w:rsidR="00A42422" w:rsidRPr="00EF5D47">
        <w:rPr>
          <w:rFonts w:hint="eastAsia"/>
          <w:b/>
          <w:sz w:val="28"/>
          <w:szCs w:val="28"/>
        </w:rPr>
        <w:t>天</w:t>
      </w:r>
      <w:r w:rsidR="0057000A" w:rsidRPr="00EF5D47">
        <w:rPr>
          <w:rFonts w:hint="eastAsia"/>
          <w:b/>
          <w:sz w:val="28"/>
          <w:szCs w:val="28"/>
        </w:rPr>
        <w:t>：</w:t>
      </w:r>
      <w:r w:rsidR="00A42422" w:rsidRPr="00EF5D47">
        <w:rPr>
          <w:rFonts w:hint="eastAsia"/>
          <w:b/>
          <w:sz w:val="28"/>
          <w:szCs w:val="28"/>
        </w:rPr>
        <w:t>安特衛普港</w:t>
      </w:r>
      <w:r w:rsidR="0057000A" w:rsidRPr="00EF5D47">
        <w:rPr>
          <w:rFonts w:hint="eastAsia"/>
          <w:b/>
          <w:sz w:val="28"/>
          <w:szCs w:val="28"/>
        </w:rPr>
        <w:t>、</w:t>
      </w:r>
      <w:r w:rsidR="00A42422" w:rsidRPr="00EF5D47">
        <w:rPr>
          <w:rFonts w:hint="eastAsia"/>
          <w:b/>
          <w:sz w:val="28"/>
          <w:szCs w:val="28"/>
        </w:rPr>
        <w:t>IMDC</w:t>
      </w:r>
      <w:r w:rsidR="00A42422" w:rsidRPr="00EF5D47">
        <w:rPr>
          <w:rFonts w:hint="eastAsia"/>
          <w:b/>
          <w:sz w:val="28"/>
          <w:szCs w:val="28"/>
        </w:rPr>
        <w:t>漂沙流堤</w:t>
      </w:r>
    </w:p>
    <w:p w:rsidR="00A32037" w:rsidRPr="001C3086" w:rsidRDefault="001C3086" w:rsidP="00470426">
      <w:r>
        <w:rPr>
          <w:rFonts w:hint="eastAsia"/>
        </w:rPr>
        <w:t xml:space="preserve">　　</w:t>
      </w:r>
      <w:r w:rsidRPr="00982CF2">
        <w:rPr>
          <w:rFonts w:cs="Calibri" w:hint="eastAsia"/>
        </w:rPr>
        <w:t>安特衛普</w:t>
      </w:r>
      <w:r w:rsidRPr="00982CF2">
        <w:rPr>
          <w:rFonts w:cs="Calibri"/>
        </w:rPr>
        <w:t>是</w:t>
      </w:r>
      <w:hyperlink r:id="rId12" w:tooltip="比利時" w:history="1">
        <w:r w:rsidRPr="00982CF2">
          <w:rPr>
            <w:rStyle w:val="a9"/>
            <w:rFonts w:cs="Calibri"/>
          </w:rPr>
          <w:t>比利時</w:t>
        </w:r>
      </w:hyperlink>
      <w:r w:rsidRPr="00982CF2">
        <w:rPr>
          <w:rFonts w:cs="Calibri"/>
        </w:rPr>
        <w:t>最重要的商業中心</w:t>
      </w:r>
      <w:r>
        <w:rPr>
          <w:rFonts w:cs="Calibri" w:hint="eastAsia"/>
        </w:rPr>
        <w:t>，</w:t>
      </w:r>
      <w:r w:rsidRPr="00982CF2">
        <w:t>安特衛普也以高貨運量的</w:t>
      </w:r>
      <w:hyperlink r:id="rId13" w:tooltip="海港" w:history="1">
        <w:r w:rsidRPr="00982CF2">
          <w:rPr>
            <w:rStyle w:val="a9"/>
          </w:rPr>
          <w:t>海港</w:t>
        </w:r>
      </w:hyperlink>
      <w:r>
        <w:t>與石油</w:t>
      </w:r>
      <w:r>
        <w:rPr>
          <w:rFonts w:hint="eastAsia"/>
        </w:rPr>
        <w:t>精</w:t>
      </w:r>
      <w:r w:rsidRPr="00982CF2">
        <w:t>製廠聞名</w:t>
      </w:r>
      <w:r>
        <w:rPr>
          <w:rFonts w:hint="eastAsia"/>
        </w:rPr>
        <w:t>。安特衛普港</w:t>
      </w:r>
      <w:r w:rsidRPr="00535BBF">
        <w:rPr>
          <w:rFonts w:cs="Calibri"/>
        </w:rPr>
        <w:t>是比利時最大的海港，為一座河港，同時也是歐洲第三大港。</w:t>
      </w:r>
      <w:r w:rsidRPr="00982CF2">
        <w:rPr>
          <w:rFonts w:hint="eastAsia"/>
        </w:rPr>
        <w:t>碼頭多數佈置在挖入式港池內。港池之間由運河連通。這些港池用船閘隔開，以免受北海潮汐</w:t>
      </w:r>
      <w:r>
        <w:rPr>
          <w:rFonts w:hint="eastAsia"/>
        </w:rPr>
        <w:t>影響。港區有</w:t>
      </w:r>
      <w:r>
        <w:rPr>
          <w:rFonts w:hint="eastAsia"/>
        </w:rPr>
        <w:t>6</w:t>
      </w:r>
      <w:r>
        <w:rPr>
          <w:rFonts w:hint="eastAsia"/>
        </w:rPr>
        <w:t>個海船閘</w:t>
      </w:r>
      <w:r>
        <w:rPr>
          <w:rFonts w:hint="eastAsia"/>
        </w:rPr>
        <w:t>,</w:t>
      </w:r>
      <w:r>
        <w:rPr>
          <w:rFonts w:hint="eastAsia"/>
        </w:rPr>
        <w:t>是世界港口中罕見的。其中北港的參德夫利特船閘，長</w:t>
      </w:r>
      <w:r>
        <w:rPr>
          <w:rFonts w:hint="eastAsia"/>
        </w:rPr>
        <w:t>500</w:t>
      </w:r>
      <w:r>
        <w:rPr>
          <w:rFonts w:hint="eastAsia"/>
        </w:rPr>
        <w:t>公尺，通航淨寬</w:t>
      </w:r>
      <w:r>
        <w:rPr>
          <w:rFonts w:hint="eastAsia"/>
        </w:rPr>
        <w:t>57</w:t>
      </w:r>
      <w:r>
        <w:rPr>
          <w:rFonts w:hint="eastAsia"/>
        </w:rPr>
        <w:t>公尺，高潮期檻上水深達</w:t>
      </w:r>
      <w:r>
        <w:rPr>
          <w:rFonts w:hint="eastAsia"/>
        </w:rPr>
        <w:t>17.50</w:t>
      </w:r>
      <w:r>
        <w:rPr>
          <w:rFonts w:hint="eastAsia"/>
        </w:rPr>
        <w:t>公尺，可通過</w:t>
      </w:r>
      <w:r>
        <w:rPr>
          <w:rFonts w:hint="eastAsia"/>
        </w:rPr>
        <w:t>15</w:t>
      </w:r>
      <w:r>
        <w:rPr>
          <w:rFonts w:hint="eastAsia"/>
        </w:rPr>
        <w:t>萬噸級的船，是目前世界上最大的海船閘。下午則是來到了</w:t>
      </w:r>
      <w:r w:rsidRPr="00A42422">
        <w:rPr>
          <w:rFonts w:hint="eastAsia"/>
        </w:rPr>
        <w:t>IMDC</w:t>
      </w:r>
      <w:r w:rsidRPr="00A42422">
        <w:rPr>
          <w:rFonts w:hint="eastAsia"/>
        </w:rPr>
        <w:t>漂沙流堤</w:t>
      </w:r>
      <w:r>
        <w:rPr>
          <w:rFonts w:hint="eastAsia"/>
        </w:rPr>
        <w:t>，其產業項目包括：疏濬、離岸能源、環境監測、洪水風險管理、水道、水資源管理、河口漂沙、港灣和離岸結構，且進行水工試驗模型等。</w:t>
      </w:r>
      <w:r w:rsidR="008D51FD">
        <w:rPr>
          <w:rFonts w:hint="eastAsia"/>
          <w:color w:val="000000"/>
        </w:rPr>
        <w:t>此外，我們搭乘研究船參觀安特衛普</w:t>
      </w:r>
      <w:r w:rsidR="008D51FD">
        <w:rPr>
          <w:rFonts w:hint="eastAsia"/>
        </w:rPr>
        <w:t>港單位的工作船遊港，見證了國際級的港。在這個港區附近有一大片的重工業區，他們的相關自然生態的補償措施也做的非常完善。</w:t>
      </w:r>
    </w:p>
    <w:p w:rsidR="00A42422" w:rsidRPr="00EF5D47" w:rsidRDefault="00040F29" w:rsidP="00EF5D47">
      <w:pPr>
        <w:ind w:right="150"/>
        <w:rPr>
          <w:b/>
          <w:sz w:val="28"/>
          <w:szCs w:val="28"/>
        </w:rPr>
      </w:pPr>
      <w:r w:rsidRPr="00EF5D47">
        <w:rPr>
          <w:rFonts w:hint="eastAsia"/>
          <w:b/>
          <w:sz w:val="28"/>
          <w:szCs w:val="28"/>
        </w:rPr>
        <w:lastRenderedPageBreak/>
        <w:t>第八</w:t>
      </w:r>
      <w:r w:rsidR="00A42422" w:rsidRPr="00EF5D47">
        <w:rPr>
          <w:rFonts w:hint="eastAsia"/>
          <w:b/>
          <w:sz w:val="28"/>
          <w:szCs w:val="28"/>
        </w:rPr>
        <w:t>天</w:t>
      </w:r>
      <w:r w:rsidR="0057000A" w:rsidRPr="00EF5D47">
        <w:rPr>
          <w:rFonts w:hint="eastAsia"/>
          <w:b/>
          <w:sz w:val="28"/>
          <w:szCs w:val="28"/>
        </w:rPr>
        <w:t>：</w:t>
      </w:r>
      <w:r w:rsidR="00291EE9" w:rsidRPr="00EF5D47">
        <w:rPr>
          <w:rFonts w:hint="eastAsia"/>
          <w:b/>
          <w:sz w:val="28"/>
          <w:szCs w:val="28"/>
        </w:rPr>
        <w:t>布魯日港</w:t>
      </w:r>
    </w:p>
    <w:p w:rsidR="00291EE9" w:rsidRDefault="00627A6E" w:rsidP="00470426">
      <w:pPr>
        <w:rPr>
          <w:color w:val="000000"/>
        </w:rPr>
      </w:pPr>
      <w:r>
        <w:rPr>
          <w:rFonts w:hint="eastAsia"/>
        </w:rPr>
        <w:t xml:space="preserve">　　布魯日港</w:t>
      </w:r>
      <w:r>
        <w:rPr>
          <w:color w:val="000000"/>
        </w:rPr>
        <w:t>是比利時第二大港</w:t>
      </w:r>
      <w:r>
        <w:rPr>
          <w:rFonts w:hint="eastAsia"/>
          <w:color w:val="000000"/>
        </w:rPr>
        <w:t>，</w:t>
      </w:r>
      <w:r>
        <w:rPr>
          <w:color w:val="000000"/>
        </w:rPr>
        <w:t>布魯日始建於</w:t>
      </w:r>
      <w:r>
        <w:rPr>
          <w:color w:val="000000"/>
        </w:rPr>
        <w:t>15</w:t>
      </w:r>
      <w:r>
        <w:rPr>
          <w:color w:val="000000"/>
        </w:rPr>
        <w:t>世紀，是比利時一個海運、商務和財務中心。到</w:t>
      </w:r>
      <w:r>
        <w:rPr>
          <w:color w:val="000000"/>
        </w:rPr>
        <w:t>19</w:t>
      </w:r>
      <w:r>
        <w:rPr>
          <w:color w:val="000000"/>
        </w:rPr>
        <w:t>世紀末比利時政府決定在布魯日北部海邊建設一個新港口，取名為布魯日</w:t>
      </w:r>
      <w:r>
        <w:rPr>
          <w:rFonts w:hint="eastAsia"/>
          <w:color w:val="000000"/>
        </w:rPr>
        <w:t>。</w:t>
      </w:r>
      <w:r>
        <w:rPr>
          <w:color w:val="000000"/>
        </w:rPr>
        <w:t>在</w:t>
      </w:r>
      <w:r>
        <w:rPr>
          <w:color w:val="000000"/>
        </w:rPr>
        <w:t>1907</w:t>
      </w:r>
      <w:r>
        <w:rPr>
          <w:color w:val="000000"/>
        </w:rPr>
        <w:t>年開港以來，到</w:t>
      </w:r>
      <w:r>
        <w:rPr>
          <w:color w:val="000000"/>
        </w:rPr>
        <w:t>20</w:t>
      </w:r>
      <w:r>
        <w:rPr>
          <w:color w:val="000000"/>
        </w:rPr>
        <w:t>世紀</w:t>
      </w:r>
      <w:r>
        <w:rPr>
          <w:color w:val="000000"/>
        </w:rPr>
        <w:t>60</w:t>
      </w:r>
      <w:r>
        <w:rPr>
          <w:color w:val="000000"/>
        </w:rPr>
        <w:t>年代由於其獨特的地理位置，使它成為歐洲大陸與英國聯繫的樞紐，並得到不斷發展。自</w:t>
      </w:r>
      <w:r>
        <w:rPr>
          <w:color w:val="000000"/>
        </w:rPr>
        <w:t>1968</w:t>
      </w:r>
      <w:r>
        <w:rPr>
          <w:color w:val="000000"/>
        </w:rPr>
        <w:t>年首次靠泊集裝箱和大型油船以後，布魯日已成為一個能夠裝卸散雜貨、集裝箱、滾裝船及大型油船的綜合性港口，又是歐洲發展最快的港口之一。</w:t>
      </w:r>
      <w:r w:rsidR="00BF297F">
        <w:rPr>
          <w:rFonts w:hint="eastAsia"/>
          <w:color w:val="000000"/>
        </w:rPr>
        <w:t>但是，雖然這座港帶來了經貿的繁榮，卻帶了難以避免的海岸侵蝕，</w:t>
      </w:r>
      <w:r w:rsidR="008D51FD">
        <w:rPr>
          <w:rFonts w:hint="eastAsia"/>
          <w:color w:val="000000"/>
        </w:rPr>
        <w:t>因此，比利時人民現在也開始後悔建造這座港所帶來的海岸線退後。</w:t>
      </w:r>
    </w:p>
    <w:p w:rsidR="004F10BC" w:rsidRPr="00040F29" w:rsidRDefault="004F10BC" w:rsidP="00470426">
      <w:pPr>
        <w:rPr>
          <w:color w:val="000000"/>
        </w:rPr>
      </w:pPr>
    </w:p>
    <w:p w:rsidR="007D28E6" w:rsidRPr="00EF5D47" w:rsidRDefault="00040F29" w:rsidP="00EF5D47">
      <w:pPr>
        <w:ind w:right="150"/>
        <w:rPr>
          <w:b/>
          <w:sz w:val="28"/>
          <w:szCs w:val="28"/>
        </w:rPr>
      </w:pPr>
      <w:r w:rsidRPr="00EF5D47">
        <w:rPr>
          <w:rFonts w:hint="eastAsia"/>
          <w:b/>
          <w:sz w:val="28"/>
          <w:szCs w:val="28"/>
        </w:rPr>
        <w:t>第九</w:t>
      </w:r>
      <w:r w:rsidR="007D28E6" w:rsidRPr="00EF5D47">
        <w:rPr>
          <w:rFonts w:hint="eastAsia"/>
          <w:b/>
          <w:sz w:val="28"/>
          <w:szCs w:val="28"/>
        </w:rPr>
        <w:t>天：</w:t>
      </w:r>
      <w:r w:rsidR="007D28E6" w:rsidRPr="00EF5D47">
        <w:rPr>
          <w:rFonts w:hint="eastAsia"/>
          <w:b/>
          <w:sz w:val="28"/>
          <w:szCs w:val="28"/>
        </w:rPr>
        <w:t xml:space="preserve">VITO </w:t>
      </w:r>
      <w:r w:rsidR="007D28E6" w:rsidRPr="00EF5D47">
        <w:rPr>
          <w:rFonts w:hint="eastAsia"/>
          <w:b/>
          <w:sz w:val="28"/>
          <w:szCs w:val="28"/>
        </w:rPr>
        <w:t>垃圾掩埋場、地熱開發</w:t>
      </w:r>
      <w:r w:rsidR="00EA008C" w:rsidRPr="00EF5D47">
        <w:rPr>
          <w:rFonts w:hint="eastAsia"/>
          <w:b/>
          <w:sz w:val="28"/>
          <w:szCs w:val="28"/>
        </w:rPr>
        <w:t>、</w:t>
      </w:r>
      <w:r w:rsidR="00EA008C" w:rsidRPr="00EF5D47">
        <w:rPr>
          <w:rFonts w:hint="eastAsia"/>
          <w:b/>
          <w:sz w:val="28"/>
          <w:szCs w:val="28"/>
        </w:rPr>
        <w:t>E</w:t>
      </w:r>
      <w:r w:rsidR="007D28E6" w:rsidRPr="00EF5D47">
        <w:rPr>
          <w:rFonts w:hint="eastAsia"/>
          <w:b/>
          <w:sz w:val="28"/>
          <w:szCs w:val="28"/>
        </w:rPr>
        <w:t>URIDICE</w:t>
      </w:r>
    </w:p>
    <w:p w:rsidR="007D28E6" w:rsidRPr="00242911" w:rsidRDefault="007D28E6" w:rsidP="007D28E6">
      <w:pPr>
        <w:autoSpaceDE w:val="0"/>
        <w:autoSpaceDN w:val="0"/>
        <w:adjustRightInd w:val="0"/>
        <w:rPr>
          <w:rFonts w:cs="Calibri"/>
        </w:rPr>
      </w:pPr>
      <w:r>
        <w:rPr>
          <w:rFonts w:cs="Calibri" w:hint="eastAsia"/>
        </w:rPr>
        <w:t xml:space="preserve">　　</w:t>
      </w:r>
      <w:r w:rsidRPr="00242911">
        <w:rPr>
          <w:rFonts w:cs="Calibri" w:hint="eastAsia"/>
        </w:rPr>
        <w:t>首先來到</w:t>
      </w:r>
      <w:r>
        <w:rPr>
          <w:rFonts w:cs="Calibri" w:hint="eastAsia"/>
        </w:rPr>
        <w:t>Ｅ</w:t>
      </w:r>
      <w:r w:rsidRPr="00242911">
        <w:rPr>
          <w:rFonts w:cs="Calibri" w:hint="eastAsia"/>
        </w:rPr>
        <w:t>URIDICE</w:t>
      </w:r>
      <w:r w:rsidRPr="00242911">
        <w:rPr>
          <w:rFonts w:cs="Calibri" w:hint="eastAsia"/>
        </w:rPr>
        <w:t>，其為一個作為未來存放核廢料的儲存槽</w:t>
      </w:r>
      <w:r>
        <w:rPr>
          <w:rFonts w:cs="Calibri" w:hint="eastAsia"/>
        </w:rPr>
        <w:t>、地下實驗室</w:t>
      </w:r>
      <w:r w:rsidRPr="00242911">
        <w:rPr>
          <w:rFonts w:cs="Calibri" w:hint="eastAsia"/>
        </w:rPr>
        <w:t>，現階段已經蓋好地下儲存槽。</w:t>
      </w:r>
      <w:r>
        <w:rPr>
          <w:rFonts w:cs="Calibri" w:hint="eastAsia"/>
        </w:rPr>
        <w:t>其中，儲存槽最重要的就是如何防止輻射線外洩，在此</w:t>
      </w:r>
      <w:r w:rsidRPr="00242911">
        <w:rPr>
          <w:rFonts w:cs="Calibri" w:hint="eastAsia"/>
        </w:rPr>
        <w:t>比利時</w:t>
      </w:r>
      <w:r>
        <w:rPr>
          <w:rFonts w:cs="Calibri" w:hint="eastAsia"/>
        </w:rPr>
        <w:t>研究出</w:t>
      </w:r>
      <w:r w:rsidRPr="00242911">
        <w:rPr>
          <w:rFonts w:cs="Calibri" w:hint="eastAsia"/>
        </w:rPr>
        <w:t>高放處置計畫將採超級容器</w:t>
      </w:r>
      <w:r>
        <w:rPr>
          <w:rFonts w:cs="Calibri" w:hint="eastAsia"/>
        </w:rPr>
        <w:t>（</w:t>
      </w:r>
      <w:r>
        <w:rPr>
          <w:rFonts w:cs="Calibri"/>
        </w:rPr>
        <w:t>Supercontainer</w:t>
      </w:r>
      <w:r>
        <w:rPr>
          <w:rFonts w:cs="Calibri" w:hint="eastAsia"/>
        </w:rPr>
        <w:t>）</w:t>
      </w:r>
      <w:r w:rsidRPr="00242911">
        <w:rPr>
          <w:rFonts w:cs="Calibri" w:hint="eastAsia"/>
        </w:rPr>
        <w:t>概念模式，大厚度混凝土緩衝材之使用，只是利用其高鹼性，防止碳鋼外套桶之腐蝕，並不考量混凝土之核種遲滯效應。</w:t>
      </w:r>
      <w:r w:rsidRPr="006D3DC2">
        <w:rPr>
          <w:rFonts w:cs="Calibri" w:hint="eastAsia"/>
        </w:rPr>
        <w:t>比利時核能研究所</w:t>
      </w:r>
      <w:r>
        <w:rPr>
          <w:rFonts w:cs="Calibri" w:hint="eastAsia"/>
        </w:rPr>
        <w:t>（</w:t>
      </w:r>
      <w:r>
        <w:rPr>
          <w:rFonts w:cs="Calibri"/>
        </w:rPr>
        <w:t>SCK.CEN</w:t>
      </w:r>
      <w:r>
        <w:rPr>
          <w:rFonts w:cs="Calibri" w:hint="eastAsia"/>
        </w:rPr>
        <w:t>）</w:t>
      </w:r>
      <w:r w:rsidRPr="006D3DC2">
        <w:rPr>
          <w:rFonts w:cs="Calibri" w:hint="eastAsia"/>
        </w:rPr>
        <w:t>經評估該地下</w:t>
      </w:r>
      <w:r w:rsidRPr="006D3DC2">
        <w:rPr>
          <w:rFonts w:cs="Calibri"/>
        </w:rPr>
        <w:t xml:space="preserve">-180m </w:t>
      </w:r>
      <w:r w:rsidRPr="006D3DC2">
        <w:rPr>
          <w:rFonts w:cs="Calibri" w:hint="eastAsia"/>
        </w:rPr>
        <w:t>至</w:t>
      </w:r>
      <w:r w:rsidRPr="006D3DC2">
        <w:rPr>
          <w:rFonts w:cs="Calibri"/>
        </w:rPr>
        <w:t xml:space="preserve">-280m </w:t>
      </w:r>
      <w:r w:rsidRPr="006D3DC2">
        <w:rPr>
          <w:rFonts w:cs="Calibri" w:hint="eastAsia"/>
        </w:rPr>
        <w:t>深度之</w:t>
      </w:r>
      <w:r w:rsidRPr="006D3DC2">
        <w:rPr>
          <w:rFonts w:cs="Calibri"/>
        </w:rPr>
        <w:t>Boom Clay</w:t>
      </w:r>
      <w:r w:rsidRPr="006D3DC2">
        <w:rPr>
          <w:rFonts w:cs="Calibri" w:hint="eastAsia"/>
        </w:rPr>
        <w:t>，俱均質、大面積、厚岩層、強塑性有利於開挖擾動後之自我癒合、低透水性及地化特性有利</w:t>
      </w:r>
      <w:r>
        <w:rPr>
          <w:rFonts w:cs="Calibri" w:hint="eastAsia"/>
        </w:rPr>
        <w:t>於拘禁核種傳輸等特性，適宜作為高放處置母岩。此地下實驗室</w:t>
      </w:r>
      <w:r w:rsidRPr="006D3DC2">
        <w:rPr>
          <w:rFonts w:cs="Calibri" w:hint="eastAsia"/>
        </w:rPr>
        <w:t>除用於研究開挖構築操作及封閉之工程可行性，亦進行地質、水文地質、地化、岩石力學等現地試驗，以驗證模式計算及實驗室數據。</w:t>
      </w:r>
      <w:r w:rsidRPr="006D3DC2">
        <w:rPr>
          <w:rFonts w:cs="Calibri"/>
        </w:rPr>
        <w:t xml:space="preserve">27 </w:t>
      </w:r>
      <w:r w:rsidRPr="006D3DC2">
        <w:rPr>
          <w:rFonts w:cs="Calibri" w:hint="eastAsia"/>
        </w:rPr>
        <w:t>年來與各國合作，已執行封閉、核種遷移、開挖擾動等多種</w:t>
      </w:r>
      <w:r>
        <w:rPr>
          <w:rFonts w:cs="Calibri" w:hint="eastAsia"/>
        </w:rPr>
        <w:t>試驗，且它也</w:t>
      </w:r>
      <w:r w:rsidRPr="006D3DC2">
        <w:rPr>
          <w:rFonts w:cs="Calibri" w:hint="eastAsia"/>
        </w:rPr>
        <w:t>是全球少數允許使用放射性示蹤劑</w:t>
      </w:r>
      <w:r w:rsidRPr="006D3DC2">
        <w:rPr>
          <w:rFonts w:cs="Calibri"/>
        </w:rPr>
        <w:t>(</w:t>
      </w:r>
      <w:r w:rsidRPr="002A5942">
        <w:rPr>
          <w:rFonts w:cs="Calibri"/>
          <w:position w:val="12"/>
          <w:sz w:val="20"/>
        </w:rPr>
        <w:t>125</w:t>
      </w:r>
      <w:r w:rsidRPr="006D3DC2">
        <w:rPr>
          <w:rFonts w:cs="Calibri"/>
        </w:rPr>
        <w:t>I)</w:t>
      </w:r>
      <w:r w:rsidRPr="006D3DC2">
        <w:rPr>
          <w:rFonts w:cs="Calibri" w:hint="eastAsia"/>
        </w:rPr>
        <w:t>之地下實驗室，但</w:t>
      </w:r>
      <w:r>
        <w:rPr>
          <w:rFonts w:cs="Calibri" w:hint="eastAsia"/>
        </w:rPr>
        <w:t>目前仍</w:t>
      </w:r>
      <w:r w:rsidRPr="006D3DC2">
        <w:rPr>
          <w:rFonts w:cs="Calibri" w:hint="eastAsia"/>
        </w:rPr>
        <w:t>不允許處置放射性廢棄物。</w:t>
      </w:r>
    </w:p>
    <w:p w:rsidR="007D28E6" w:rsidRDefault="007D28E6" w:rsidP="007D28E6">
      <w:pPr>
        <w:autoSpaceDE w:val="0"/>
        <w:autoSpaceDN w:val="0"/>
        <w:adjustRightInd w:val="0"/>
        <w:rPr>
          <w:rFonts w:cs="Calibri"/>
        </w:rPr>
      </w:pPr>
      <w:r>
        <w:rPr>
          <w:rFonts w:cs="Calibri" w:hint="eastAsia"/>
        </w:rPr>
        <w:t xml:space="preserve">　　緊接著來到</w:t>
      </w:r>
      <w:r>
        <w:rPr>
          <w:rFonts w:cs="Calibri" w:hint="eastAsia"/>
        </w:rPr>
        <w:t>VITO</w:t>
      </w:r>
      <w:r>
        <w:rPr>
          <w:rFonts w:cs="Calibri" w:hint="eastAsia"/>
        </w:rPr>
        <w:t>地熱開發的研究中心，他們在</w:t>
      </w:r>
      <w:r>
        <w:rPr>
          <w:rFonts w:cs="Calibri" w:hint="eastAsia"/>
        </w:rPr>
        <w:t>3.3</w:t>
      </w:r>
      <w:r>
        <w:rPr>
          <w:rFonts w:cs="Calibri" w:hint="eastAsia"/>
        </w:rPr>
        <w:t>公里的深度下抽取大於</w:t>
      </w:r>
      <w:r>
        <w:rPr>
          <w:rFonts w:cs="Calibri" w:hint="eastAsia"/>
        </w:rPr>
        <w:t>100</w:t>
      </w:r>
      <w:r>
        <w:rPr>
          <w:rFonts w:cs="Calibri" w:hint="eastAsia"/>
        </w:rPr>
        <w:t>度的水，並且還利用地熱來發電，每一度的能量也產生了</w:t>
      </w:r>
      <w:r>
        <w:rPr>
          <w:rFonts w:cs="Calibri" w:hint="eastAsia"/>
        </w:rPr>
        <w:t>25%</w:t>
      </w:r>
      <w:r>
        <w:rPr>
          <w:rFonts w:cs="Calibri" w:hint="eastAsia"/>
        </w:rPr>
        <w:t>的損耗，然而如何將這</w:t>
      </w:r>
      <w:r>
        <w:rPr>
          <w:rFonts w:cs="Calibri" w:hint="eastAsia"/>
        </w:rPr>
        <w:t>25%</w:t>
      </w:r>
      <w:r>
        <w:rPr>
          <w:rFonts w:cs="Calibri" w:hint="eastAsia"/>
        </w:rPr>
        <w:t>的損耗降至最低是他們研究的課題之一，以及在抽取</w:t>
      </w:r>
      <w:r>
        <w:rPr>
          <w:rFonts w:cs="Calibri" w:hint="eastAsia"/>
        </w:rPr>
        <w:t>3.3</w:t>
      </w:r>
      <w:r>
        <w:rPr>
          <w:rFonts w:cs="Calibri" w:hint="eastAsia"/>
        </w:rPr>
        <w:t>公里地下水時，在地底會有腐蝕性的問題，抽取井的材料則部份使用高碳鋼和不鏽鋼來製成抽取井。此外，還去參觀他們地熱相關的所有研究室。</w:t>
      </w:r>
    </w:p>
    <w:p w:rsidR="007D28E6" w:rsidRPr="006D3DC2" w:rsidRDefault="007D28E6" w:rsidP="007D28E6">
      <w:pPr>
        <w:autoSpaceDE w:val="0"/>
        <w:autoSpaceDN w:val="0"/>
        <w:adjustRightInd w:val="0"/>
        <w:rPr>
          <w:rFonts w:cs="Calibri"/>
        </w:rPr>
      </w:pPr>
      <w:r>
        <w:rPr>
          <w:rFonts w:cs="Calibri" w:hint="eastAsia"/>
        </w:rPr>
        <w:t xml:space="preserve">　　下午前往</w:t>
      </w:r>
      <w:r>
        <w:rPr>
          <w:rFonts w:cs="Calibri" w:hint="eastAsia"/>
        </w:rPr>
        <w:t>VITO</w:t>
      </w:r>
      <w:r>
        <w:rPr>
          <w:rFonts w:cs="Calibri" w:hint="eastAsia"/>
        </w:rPr>
        <w:t>垃圾掩埋場，這裡的垃圾掩埋場因為附近會有許多海鷗會來這邊吃垃圾，而管理單位也很聰明的想到一個方法來避免海鷗的侵擾，就是養老鷹，一旦掩埋場的管理者發現有鳥類又來啃食垃圾了，他們就會呼叫養老鷹的人，讓他們把老鷹放出來作為趕海鷗之用途。</w:t>
      </w:r>
    </w:p>
    <w:p w:rsidR="00A910C7" w:rsidRDefault="00A910C7" w:rsidP="00470426"/>
    <w:p w:rsidR="00A32037" w:rsidRPr="00EF5D47" w:rsidRDefault="00040F29" w:rsidP="00EF5D47">
      <w:pPr>
        <w:ind w:right="150"/>
        <w:rPr>
          <w:b/>
          <w:sz w:val="28"/>
          <w:szCs w:val="28"/>
        </w:rPr>
      </w:pPr>
      <w:r w:rsidRPr="00EF5D47">
        <w:rPr>
          <w:rFonts w:hint="eastAsia"/>
          <w:b/>
          <w:sz w:val="28"/>
          <w:szCs w:val="28"/>
        </w:rPr>
        <w:t>第</w:t>
      </w:r>
      <w:r w:rsidR="00A32037" w:rsidRPr="00EF5D47">
        <w:rPr>
          <w:rFonts w:hint="eastAsia"/>
          <w:b/>
          <w:sz w:val="28"/>
          <w:szCs w:val="28"/>
        </w:rPr>
        <w:t>十、十一</w:t>
      </w:r>
      <w:r w:rsidRPr="00EF5D47">
        <w:rPr>
          <w:rFonts w:hint="eastAsia"/>
          <w:b/>
          <w:sz w:val="28"/>
          <w:szCs w:val="28"/>
        </w:rPr>
        <w:t>、十二</w:t>
      </w:r>
      <w:r w:rsidR="00A42422" w:rsidRPr="00EF5D47">
        <w:rPr>
          <w:rFonts w:hint="eastAsia"/>
          <w:b/>
          <w:sz w:val="28"/>
          <w:szCs w:val="28"/>
        </w:rPr>
        <w:t>天</w:t>
      </w:r>
      <w:r w:rsidR="00A32037" w:rsidRPr="00EF5D47">
        <w:rPr>
          <w:rFonts w:hint="eastAsia"/>
          <w:b/>
          <w:sz w:val="28"/>
          <w:szCs w:val="28"/>
        </w:rPr>
        <w:t xml:space="preserve"> </w:t>
      </w:r>
      <w:r w:rsidR="00A32037" w:rsidRPr="00EF5D47">
        <w:rPr>
          <w:rFonts w:hint="eastAsia"/>
          <w:b/>
          <w:sz w:val="28"/>
          <w:szCs w:val="28"/>
        </w:rPr>
        <w:t>：</w:t>
      </w:r>
      <w:r w:rsidR="00182BB0" w:rsidRPr="00EF5D47">
        <w:rPr>
          <w:rFonts w:hint="eastAsia"/>
          <w:b/>
          <w:sz w:val="28"/>
          <w:szCs w:val="28"/>
        </w:rPr>
        <w:t>自由行</w:t>
      </w:r>
    </w:p>
    <w:p w:rsidR="00AD6D97" w:rsidRPr="00AD6D97" w:rsidRDefault="00585653" w:rsidP="00AD6D97">
      <w:pPr>
        <w:shd w:val="clear" w:color="auto" w:fill="FFFFFF"/>
        <w:wordWrap w:val="0"/>
        <w:spacing w:line="360" w:lineRule="atLeast"/>
        <w:rPr>
          <w:rFonts w:ascii="新細明體" w:hAnsi="新細明體" w:cs="新細明體"/>
          <w:kern w:val="0"/>
        </w:rPr>
      </w:pPr>
      <w:r>
        <w:rPr>
          <w:rFonts w:hint="eastAsia"/>
        </w:rPr>
        <w:t xml:space="preserve">　　</w:t>
      </w:r>
      <w:r w:rsidR="00A32037">
        <w:rPr>
          <w:rFonts w:hint="eastAsia"/>
        </w:rPr>
        <w:t>因正逢週末，幾乎所有參訪機構都休假，因為排訂這幾天給予學生們自行安排活動，讓學生學習背包課獨立、自主的能力</w:t>
      </w:r>
      <w:r w:rsidR="00AA43BC">
        <w:rPr>
          <w:rFonts w:hint="eastAsia"/>
        </w:rPr>
        <w:t>。自由行第一天，安排到德國科隆，參觀科隆市區，並爬</w:t>
      </w:r>
      <w:r w:rsidR="00E940FD">
        <w:rPr>
          <w:rFonts w:hint="eastAsia"/>
        </w:rPr>
        <w:t>至科隆大教堂</w:t>
      </w:r>
      <w:r w:rsidR="000A0D6D">
        <w:rPr>
          <w:rFonts w:hint="eastAsia"/>
        </w:rPr>
        <w:t>（</w:t>
      </w:r>
      <w:r w:rsidR="000A0D6D">
        <w:rPr>
          <w:b/>
          <w:bCs/>
          <w:color w:val="441415"/>
          <w:sz w:val="22"/>
          <w:szCs w:val="22"/>
        </w:rPr>
        <w:t>Kölner Dom</w:t>
      </w:r>
      <w:r w:rsidR="000A0D6D">
        <w:rPr>
          <w:rFonts w:hint="eastAsia"/>
        </w:rPr>
        <w:t>）</w:t>
      </w:r>
      <w:r w:rsidR="00E940FD">
        <w:rPr>
          <w:rFonts w:hint="eastAsia"/>
        </w:rPr>
        <w:t>上，</w:t>
      </w:r>
      <w:r w:rsidR="00AD6D97">
        <w:rPr>
          <w:rFonts w:ascii="新細明體" w:hAnsi="新細明體" w:cs="新細明體" w:hint="eastAsia"/>
          <w:bCs/>
          <w:kern w:val="0"/>
        </w:rPr>
        <w:t>其為</w:t>
      </w:r>
      <w:r w:rsidR="00AD6D97" w:rsidRPr="00AD6D97">
        <w:rPr>
          <w:rFonts w:ascii="新細明體" w:hAnsi="新細明體" w:cs="新細明體" w:hint="eastAsia"/>
          <w:bCs/>
          <w:kern w:val="0"/>
        </w:rPr>
        <w:t>德國最大的大教堂，也是受聯合國教科文組織</w:t>
      </w:r>
      <w:r w:rsidR="00A171CF">
        <w:rPr>
          <w:rFonts w:ascii="新細明體" w:hAnsi="新細明體" w:cs="新細明體" w:hint="eastAsia"/>
          <w:bCs/>
          <w:kern w:val="0"/>
        </w:rPr>
        <w:t>於1996年</w:t>
      </w:r>
      <w:r w:rsidR="00AD6D97" w:rsidRPr="00AD6D97">
        <w:rPr>
          <w:rFonts w:ascii="新細明體" w:hAnsi="新細明體" w:cs="新細明體" w:hint="eastAsia"/>
          <w:bCs/>
          <w:kern w:val="0"/>
        </w:rPr>
        <w:t>保護的世界歷史文化遺產之一，是世界上排名第四及歐洲最高的教堂，而就規模性和重要性來說，僅次於第一名的梵諦岡</w:t>
      </w:r>
      <w:r w:rsidR="00AD6D97" w:rsidRPr="00AD6D97">
        <w:rPr>
          <w:bCs/>
          <w:kern w:val="0"/>
        </w:rPr>
        <w:t>-</w:t>
      </w:r>
      <w:r w:rsidR="00AD6D97" w:rsidRPr="00AD6D97">
        <w:rPr>
          <w:rFonts w:ascii="新細明體" w:hAnsi="新細明體" w:cs="新細明體" w:hint="eastAsia"/>
          <w:bCs/>
          <w:kern w:val="0"/>
        </w:rPr>
        <w:t>聖彼得大教堂，第二名的英國倫敦</w:t>
      </w:r>
      <w:r w:rsidR="00AD6D97" w:rsidRPr="00AD6D97">
        <w:rPr>
          <w:bCs/>
          <w:kern w:val="0"/>
        </w:rPr>
        <w:t>-</w:t>
      </w:r>
      <w:r w:rsidR="00AD6D97" w:rsidRPr="00AD6D97">
        <w:rPr>
          <w:rFonts w:ascii="新細明體" w:hAnsi="新細明體" w:cs="新細明體" w:hint="eastAsia"/>
          <w:bCs/>
          <w:kern w:val="0"/>
        </w:rPr>
        <w:t>聖保羅大教堂，第三名</w:t>
      </w:r>
      <w:r w:rsidR="00AD6D97" w:rsidRPr="00AD6D97">
        <w:rPr>
          <w:rFonts w:ascii="新細明體" w:hAnsi="新細明體" w:cs="新細明體" w:hint="eastAsia"/>
          <w:bCs/>
          <w:kern w:val="0"/>
        </w:rPr>
        <w:lastRenderedPageBreak/>
        <w:t>的意大利佛羅倫斯</w:t>
      </w:r>
      <w:r w:rsidR="00AD6D97" w:rsidRPr="00AD6D97">
        <w:rPr>
          <w:bCs/>
          <w:kern w:val="0"/>
        </w:rPr>
        <w:t>-</w:t>
      </w:r>
      <w:r w:rsidR="00AD6D97" w:rsidRPr="00AD6D97">
        <w:rPr>
          <w:rFonts w:ascii="新細明體" w:hAnsi="新細明體" w:cs="新細明體" w:hint="eastAsia"/>
          <w:bCs/>
          <w:kern w:val="0"/>
        </w:rPr>
        <w:t>聖母百花大教堂。而德國的科隆大教堂同時也是歌德式建築的代表之一，和巴黎的聖母院一樣，都有著極重要的藝術價值。</w:t>
      </w:r>
      <w:r>
        <w:rPr>
          <w:rFonts w:ascii="新細明體" w:hAnsi="新細明體" w:cs="新細明體" w:hint="eastAsia"/>
          <w:bCs/>
          <w:kern w:val="0"/>
        </w:rPr>
        <w:t>下午則搭乘遊覽巴士觀賞城市的古蹟和建築。</w:t>
      </w:r>
    </w:p>
    <w:p w:rsidR="004A1216" w:rsidRDefault="00585653" w:rsidP="00470426">
      <w:r>
        <w:rPr>
          <w:rFonts w:hint="eastAsia"/>
        </w:rPr>
        <w:t xml:space="preserve">　　第二天和第三天的規劃是搭火車前往荷蘭阿姆斯特丹，在阿姆斯特丹過夜</w:t>
      </w:r>
      <w:r w:rsidR="004A1216">
        <w:rPr>
          <w:rFonts w:hint="eastAsia"/>
        </w:rPr>
        <w:t>。</w:t>
      </w:r>
    </w:p>
    <w:p w:rsidR="00A32037" w:rsidRPr="00AD6D97" w:rsidRDefault="004A1216" w:rsidP="00470426">
      <w:r>
        <w:rPr>
          <w:rFonts w:hint="eastAsia"/>
        </w:rPr>
        <w:t xml:space="preserve">　　</w:t>
      </w:r>
      <w:r w:rsidR="00585653">
        <w:rPr>
          <w:rFonts w:hint="eastAsia"/>
        </w:rPr>
        <w:t>第一天的阿姆斯特丹參訪是拜訪舊港區，即新東埠頭區</w:t>
      </w:r>
      <w:r w:rsidR="00A13BC9">
        <w:rPr>
          <w:rFonts w:hint="eastAsia"/>
        </w:rPr>
        <w:t>。由於</w:t>
      </w:r>
      <w:r w:rsidR="00A13BC9">
        <w:rPr>
          <w:rFonts w:hint="eastAsia"/>
        </w:rPr>
        <w:t>1970</w:t>
      </w:r>
      <w:r w:rsidR="00A13BC9">
        <w:rPr>
          <w:rFonts w:hint="eastAsia"/>
        </w:rPr>
        <w:t>年代阿姆斯特丹碼頭重心逐漸西移，市議會於是決議將東碼頭區的</w:t>
      </w:r>
      <w:r w:rsidR="00A13BC9">
        <w:rPr>
          <w:rFonts w:hint="eastAsia"/>
        </w:rPr>
        <w:t>4</w:t>
      </w:r>
      <w:r w:rsidR="00A13BC9">
        <w:rPr>
          <w:rFonts w:hint="eastAsia"/>
        </w:rPr>
        <w:t>個半島轉變為住宅區。較少觀光客會來到新東埠頭區這一帶，在此，新興了一批新式運河屋，也讓阿姆斯特丹的臨水住宅增添許多時尚氛圍。新式運河屋分佈於</w:t>
      </w:r>
      <w:r w:rsidR="00A13BC9">
        <w:rPr>
          <w:rFonts w:hint="eastAsia"/>
        </w:rPr>
        <w:t>Borneo</w:t>
      </w:r>
      <w:r w:rsidR="00A13BC9">
        <w:rPr>
          <w:rFonts w:hint="eastAsia"/>
        </w:rPr>
        <w:t>和</w:t>
      </w:r>
      <w:r w:rsidR="00A13BC9">
        <w:rPr>
          <w:rFonts w:hint="eastAsia"/>
        </w:rPr>
        <w:t>Sporenburg</w:t>
      </w:r>
      <w:r w:rsidR="00A13BC9">
        <w:rPr>
          <w:rFonts w:hint="eastAsia"/>
        </w:rPr>
        <w:t>兩個半島，採背對背形式整齊排列，每棟都有獨自的大門面對馬路，並將荷蘭人習慣的院子、陽台設置於頂樓，節省許多用地空間。不過，新式運河屋在外觀上爭奇鬥豔，因為共有多達</w:t>
      </w:r>
      <w:r w:rsidR="00A13BC9">
        <w:rPr>
          <w:rFonts w:hint="eastAsia"/>
        </w:rPr>
        <w:t>36</w:t>
      </w:r>
      <w:r w:rsidR="00A13BC9">
        <w:rPr>
          <w:rFonts w:hint="eastAsia"/>
        </w:rPr>
        <w:t>位建築師設計出各有特色的住宅，荷蘭不愧是建築師的大本營。</w:t>
      </w:r>
    </w:p>
    <w:p w:rsidR="00A32037" w:rsidRDefault="004A1216" w:rsidP="00470426">
      <w:r>
        <w:rPr>
          <w:rFonts w:hint="eastAsia"/>
        </w:rPr>
        <w:t xml:space="preserve">　　第二天的阿姆斯特丹比較文化之旅，參訪阿姆斯特丹各著名景點，包括：水壩廣場、辛格花市、船屋博物館、史佩廣場藝術市集。</w:t>
      </w:r>
      <w:r w:rsidR="00D86CA1">
        <w:rPr>
          <w:rFonts w:hint="eastAsia"/>
        </w:rPr>
        <w:t>船屋是阿姆斯特丹運河上最引人好奇的景觀，各有特色的船屋沿著河岸一字排開，似乎每一艘都別具個性。目前阿姆斯特丹共有</w:t>
      </w:r>
      <w:r w:rsidR="00D86CA1">
        <w:rPr>
          <w:rFonts w:hint="eastAsia"/>
        </w:rPr>
        <w:t>2256</w:t>
      </w:r>
      <w:r w:rsidR="00D86CA1">
        <w:rPr>
          <w:rFonts w:hint="eastAsia"/>
        </w:rPr>
        <w:t>艘船屋，其中船屋博物館即是船屋，可以讓遊客入內參觀，體驗船屋的生活空間，其原為運貨帆船且建於</w:t>
      </w:r>
      <w:r w:rsidR="00D86CA1">
        <w:rPr>
          <w:rFonts w:hint="eastAsia"/>
        </w:rPr>
        <w:t>1914</w:t>
      </w:r>
      <w:r w:rsidR="00D86CA1">
        <w:rPr>
          <w:rFonts w:hint="eastAsia"/>
        </w:rPr>
        <w:t>年，在</w:t>
      </w:r>
      <w:r w:rsidR="00D86CA1">
        <w:rPr>
          <w:rFonts w:hint="eastAsia"/>
        </w:rPr>
        <w:t>1967</w:t>
      </w:r>
      <w:r w:rsidR="00D86CA1">
        <w:rPr>
          <w:rFonts w:hint="eastAsia"/>
        </w:rPr>
        <w:t>年被改裝成船屋使用，博物館還原了當時的起居空間，包括客廳、臥室、廁所等；除了房間稍嫌簡陋外，其他生活機能都與陸上的房屋無異。</w:t>
      </w:r>
    </w:p>
    <w:p w:rsidR="004A1216" w:rsidRPr="000A0D6D" w:rsidRDefault="004A1216" w:rsidP="00470426"/>
    <w:p w:rsidR="00A1500D" w:rsidRPr="00EF5D47" w:rsidRDefault="00040F29" w:rsidP="00EF5D47">
      <w:pPr>
        <w:ind w:right="150"/>
        <w:rPr>
          <w:b/>
          <w:sz w:val="28"/>
          <w:szCs w:val="28"/>
        </w:rPr>
      </w:pPr>
      <w:r w:rsidRPr="00EF5D47">
        <w:rPr>
          <w:rFonts w:hint="eastAsia"/>
          <w:b/>
          <w:sz w:val="28"/>
          <w:szCs w:val="28"/>
        </w:rPr>
        <w:t>第十三</w:t>
      </w:r>
      <w:r w:rsidR="00A1500D" w:rsidRPr="00EF5D47">
        <w:rPr>
          <w:rFonts w:hint="eastAsia"/>
          <w:b/>
          <w:sz w:val="28"/>
          <w:szCs w:val="28"/>
        </w:rPr>
        <w:t>天</w:t>
      </w:r>
      <w:r w:rsidR="00965311" w:rsidRPr="00EF5D47">
        <w:rPr>
          <w:rFonts w:hint="eastAsia"/>
          <w:b/>
          <w:sz w:val="28"/>
          <w:szCs w:val="28"/>
        </w:rPr>
        <w:t>：</w:t>
      </w:r>
      <w:r w:rsidR="00A1500D" w:rsidRPr="00EF5D47">
        <w:rPr>
          <w:rFonts w:hint="eastAsia"/>
          <w:b/>
          <w:sz w:val="28"/>
          <w:szCs w:val="28"/>
        </w:rPr>
        <w:t>荷蘭三角洲計畫</w:t>
      </w:r>
      <w:r w:rsidR="00965311" w:rsidRPr="00EF5D47">
        <w:rPr>
          <w:rFonts w:hint="eastAsia"/>
          <w:b/>
          <w:sz w:val="28"/>
          <w:szCs w:val="28"/>
        </w:rPr>
        <w:t>、</w:t>
      </w:r>
      <w:r w:rsidR="00A1500D" w:rsidRPr="00EF5D47">
        <w:rPr>
          <w:rFonts w:hint="eastAsia"/>
          <w:b/>
          <w:sz w:val="28"/>
          <w:szCs w:val="28"/>
        </w:rPr>
        <w:t>鹿特丹防潮閘門</w:t>
      </w:r>
    </w:p>
    <w:p w:rsidR="00A910C7" w:rsidRPr="00183320" w:rsidRDefault="00183320" w:rsidP="00470426">
      <w:r>
        <w:rPr>
          <w:rFonts w:ascii="細明體" w:eastAsia="細明體" w:hint="eastAsia"/>
        </w:rPr>
        <w:t xml:space="preserve">　　沿路經過荷蘭三角洲計畫的地方，其中興建三角洲工程的原因，是因為1953年的大洪水。三角洲計畫總共耗費65億美元，歷時32年才完成。這計畫在西南方</w:t>
      </w:r>
      <w:r w:rsidRPr="00183320">
        <w:rPr>
          <w:rFonts w:ascii="細明體" w:eastAsia="細明體" w:hint="eastAsia"/>
          <w:bCs/>
        </w:rPr>
        <w:t>錫蘭省（Zeeland）</w:t>
      </w:r>
      <w:r w:rsidRPr="00183320">
        <w:rPr>
          <w:rFonts w:ascii="細明體" w:eastAsia="細明體" w:hint="eastAsia"/>
        </w:rPr>
        <w:t>沿海興築</w:t>
      </w:r>
      <w:r w:rsidRPr="00183320">
        <w:rPr>
          <w:rFonts w:ascii="細明體" w:eastAsia="細明體" w:hint="eastAsia"/>
          <w:bCs/>
        </w:rPr>
        <w:t>「東須耳得堤防」（Oosterschelde）</w:t>
      </w:r>
      <w:r w:rsidR="000100CD">
        <w:rPr>
          <w:rFonts w:ascii="細明體" w:eastAsia="細明體" w:hint="eastAsia"/>
        </w:rPr>
        <w:t>，這座工程浩大的防波堤圍住了700</w:t>
      </w:r>
      <w:r w:rsidRPr="00183320">
        <w:rPr>
          <w:rFonts w:ascii="細明體" w:eastAsia="細明體" w:hint="eastAsia"/>
        </w:rPr>
        <w:t>平</w:t>
      </w:r>
      <w:r w:rsidR="000100CD">
        <w:rPr>
          <w:rFonts w:ascii="細明體" w:eastAsia="細明體" w:hint="eastAsia"/>
        </w:rPr>
        <w:t>方公里的沖積平原，以及萊茵河與馬斯河等容易氾濫成災的北海入海口，令</w:t>
      </w:r>
      <w:r w:rsidRPr="00183320">
        <w:rPr>
          <w:rFonts w:ascii="細明體" w:eastAsia="細明體" w:hint="eastAsia"/>
        </w:rPr>
        <w:t>原來七百多公里的海岸線，縮短成為二十五公里，大大減少了遭受北海侵襲的機會。不過，大堤防破壞生態過於嚴重，在興建堤防的過程中，施工單位即遭到環保團體和漁民的抗議工程</w:t>
      </w:r>
      <w:r w:rsidRPr="00183320">
        <w:rPr>
          <w:rFonts w:ascii="細明體" w:eastAsia="細明體" w:hint="eastAsia"/>
          <w:bCs/>
        </w:rPr>
        <w:t>破壞原有的生態平衡</w:t>
      </w:r>
      <w:r w:rsidRPr="00183320">
        <w:rPr>
          <w:rFonts w:ascii="細明體" w:eastAsia="細明體" w:hint="eastAsia"/>
        </w:rPr>
        <w:t>。最後，荷蘭政府終於被迫</w:t>
      </w:r>
      <w:r w:rsidRPr="00183320">
        <w:rPr>
          <w:rFonts w:ascii="細明體" w:eastAsia="細明體" w:hint="eastAsia"/>
          <w:bCs/>
        </w:rPr>
        <w:t>推翻原有計畫</w:t>
      </w:r>
      <w:r w:rsidRPr="00183320">
        <w:rPr>
          <w:rFonts w:ascii="細明體" w:eastAsia="細明體" w:hint="eastAsia"/>
        </w:rPr>
        <w:t>，把全長三段中的中間一段，改成活動式的鋼板堤防，讓海水在風平浪靜時得以進入港口，風浪大時才放下擋水閘門，</w:t>
      </w:r>
      <w:r w:rsidRPr="00183320">
        <w:rPr>
          <w:rFonts w:ascii="細明體" w:eastAsia="細明體" w:hint="eastAsia"/>
          <w:bCs/>
        </w:rPr>
        <w:t>保存魚塭和濕地</w:t>
      </w:r>
      <w:r w:rsidRPr="00183320">
        <w:rPr>
          <w:rFonts w:ascii="細明體" w:eastAsia="細明體" w:hint="eastAsia"/>
        </w:rPr>
        <w:t>。</w:t>
      </w:r>
    </w:p>
    <w:p w:rsidR="00C062C7" w:rsidRPr="00EF5D47" w:rsidRDefault="00C062C7" w:rsidP="00470426">
      <w:pPr>
        <w:rPr>
          <w:rFonts w:ascii="標楷體" w:eastAsia="標楷體" w:cs="標楷體"/>
          <w:sz w:val="28"/>
          <w:szCs w:val="28"/>
        </w:rPr>
      </w:pPr>
      <w:r w:rsidRPr="00C062C7">
        <w:rPr>
          <w:rFonts w:ascii="細明體" w:eastAsia="細明體" w:hint="eastAsia"/>
          <w:bCs/>
        </w:rPr>
        <w:t xml:space="preserve">　　</w:t>
      </w:r>
      <w:r>
        <w:rPr>
          <w:rFonts w:ascii="細明體" w:eastAsia="細明體" w:hint="eastAsia"/>
          <w:bCs/>
        </w:rPr>
        <w:t>下午來到鹿特丹防朝閘門，</w:t>
      </w:r>
      <w:r w:rsidRPr="00C062C7">
        <w:rPr>
          <w:rFonts w:ascii="細明體" w:eastAsia="細明體" w:hint="eastAsia"/>
          <w:bCs/>
        </w:rPr>
        <w:t>鹿特丹萊茵河之防洪閘門設計原理，為應用閘門自身的浮力</w:t>
      </w:r>
      <w:r w:rsidRPr="00C062C7">
        <w:rPr>
          <w:rFonts w:asciiTheme="minorEastAsia" w:eastAsiaTheme="minorEastAsia" w:hAnsiTheme="minorEastAsia" w:cs="標楷體" w:hint="eastAsia"/>
        </w:rPr>
        <w:t>及重力以利於閘門啟閉，此閘門之啟閉原理為如下五個步驟：</w:t>
      </w:r>
      <w:r w:rsidRPr="00C062C7">
        <w:rPr>
          <w:rFonts w:asciiTheme="minorEastAsia" w:eastAsiaTheme="minorEastAsia" w:hAnsiTheme="minorEastAsia" w:cs="標楷體"/>
        </w:rPr>
        <w:t xml:space="preserve"> </w:t>
      </w:r>
      <w:r w:rsidRPr="00C062C7">
        <w:rPr>
          <w:rFonts w:asciiTheme="minorEastAsia" w:eastAsiaTheme="minorEastAsia" w:hAnsiTheme="minorEastAsia" w:cs="標楷體" w:hint="eastAsia"/>
        </w:rPr>
        <w:t>步驟一，開啟</w:t>
      </w:r>
      <w:r>
        <w:rPr>
          <w:rFonts w:asciiTheme="minorEastAsia" w:eastAsiaTheme="minorEastAsia" w:hAnsiTheme="minorEastAsia" w:cs="標楷體" w:hint="eastAsia"/>
        </w:rPr>
        <w:t>（</w:t>
      </w:r>
      <w:r w:rsidRPr="00C062C7">
        <w:rPr>
          <w:rFonts w:asciiTheme="minorEastAsia" w:eastAsiaTheme="minorEastAsia" w:hAnsiTheme="minorEastAsia" w:cs="標楷體" w:hint="eastAsia"/>
        </w:rPr>
        <w:t>閘門</w:t>
      </w:r>
      <w:r>
        <w:rPr>
          <w:rFonts w:asciiTheme="minorEastAsia" w:eastAsiaTheme="minorEastAsia" w:hAnsiTheme="minorEastAsia" w:cs="標楷體" w:hint="eastAsia"/>
        </w:rPr>
        <w:t>）</w:t>
      </w:r>
      <w:r w:rsidRPr="00C062C7">
        <w:rPr>
          <w:rFonts w:asciiTheme="minorEastAsia" w:eastAsiaTheme="minorEastAsia" w:hAnsiTheme="minorEastAsia" w:cs="標楷體" w:hint="eastAsia"/>
        </w:rPr>
        <w:t>乾塢之水閘門，將海水</w:t>
      </w:r>
      <w:r w:rsidRPr="00C062C7">
        <w:rPr>
          <w:rFonts w:asciiTheme="minorEastAsia" w:eastAsiaTheme="minorEastAsia" w:hAnsiTheme="minorEastAsia" w:hint="eastAsia"/>
        </w:rPr>
        <w:t>引進</w:t>
      </w:r>
      <w:r>
        <w:rPr>
          <w:rFonts w:asciiTheme="minorEastAsia" w:eastAsiaTheme="minorEastAsia" w:hAnsiTheme="minorEastAsia" w:cs="標楷體" w:hint="eastAsia"/>
        </w:rPr>
        <w:t>（</w:t>
      </w:r>
      <w:r w:rsidRPr="00C062C7">
        <w:rPr>
          <w:rFonts w:asciiTheme="minorEastAsia" w:eastAsiaTheme="minorEastAsia" w:hAnsiTheme="minorEastAsia" w:cs="標楷體" w:hint="eastAsia"/>
        </w:rPr>
        <w:t>閘門</w:t>
      </w:r>
      <w:r>
        <w:rPr>
          <w:rFonts w:asciiTheme="minorEastAsia" w:eastAsiaTheme="minorEastAsia" w:hAnsiTheme="minorEastAsia" w:cs="標楷體" w:hint="eastAsia"/>
        </w:rPr>
        <w:t>）</w:t>
      </w:r>
      <w:r w:rsidRPr="00C062C7">
        <w:rPr>
          <w:rFonts w:asciiTheme="minorEastAsia" w:eastAsiaTheme="minorEastAsia" w:hAnsiTheme="minorEastAsia" w:cs="標楷體" w:hint="eastAsia"/>
        </w:rPr>
        <w:t>乾塢內，使得閘門浮起，以降低閘門自重，而使閘門啟閉更順暢。並需管制萊茵河河口之所有船隻進出。步驟二，應用齒輪動力系統，將浮起之閘門緩緩轉動，以使得閘門關閉。步驟三，左右兩片閘門關閉在一起時，應用動力系統將閘門本身之進水閘門開啟，而閘門本身為多個水箱單元組合而成，單元間相互設置連通系統，將海水引進至水箱單元內，使加入海水的水箱自重加大，而使得閘門沉入海底之基礎上，此閘門得以抵抗海潮之波浪侵襲。步驟四，待海潮退去時，將閘門水箱內之海水抽出，使得閘門自重降低，閘門得以浮起，閘門浮起時，應用齒輪動力系統將左右兩片閘門分別轉動至</w:t>
      </w:r>
      <w:r>
        <w:rPr>
          <w:rFonts w:asciiTheme="minorEastAsia" w:eastAsiaTheme="minorEastAsia" w:hAnsiTheme="minorEastAsia" w:cs="標楷體" w:hint="eastAsia"/>
        </w:rPr>
        <w:t>（</w:t>
      </w:r>
      <w:r w:rsidRPr="00C062C7">
        <w:rPr>
          <w:rFonts w:asciiTheme="minorEastAsia" w:eastAsiaTheme="minorEastAsia" w:hAnsiTheme="minorEastAsia" w:cs="標楷體" w:hint="eastAsia"/>
        </w:rPr>
        <w:t>閘門</w:t>
      </w:r>
      <w:r>
        <w:rPr>
          <w:rFonts w:asciiTheme="minorEastAsia" w:eastAsiaTheme="minorEastAsia" w:hAnsiTheme="minorEastAsia" w:cs="標楷體" w:hint="eastAsia"/>
        </w:rPr>
        <w:t>）</w:t>
      </w:r>
      <w:r w:rsidRPr="00C062C7">
        <w:rPr>
          <w:rFonts w:asciiTheme="minorEastAsia" w:eastAsiaTheme="minorEastAsia" w:hAnsiTheme="minorEastAsia" w:cs="標楷體" w:hint="eastAsia"/>
        </w:rPr>
        <w:t>乾塢內。並開放萊茵河河口之船隻進出。步驟五，閘門停置於</w:t>
      </w:r>
      <w:r w:rsidRPr="00C062C7">
        <w:rPr>
          <w:rFonts w:asciiTheme="minorEastAsia" w:eastAsiaTheme="minorEastAsia" w:hAnsiTheme="minorEastAsia" w:cs="標楷體"/>
        </w:rPr>
        <w:t>(</w:t>
      </w:r>
      <w:r w:rsidRPr="00C062C7">
        <w:rPr>
          <w:rFonts w:asciiTheme="minorEastAsia" w:eastAsiaTheme="minorEastAsia" w:hAnsiTheme="minorEastAsia" w:cs="標楷體" w:hint="eastAsia"/>
        </w:rPr>
        <w:t>閘門</w:t>
      </w:r>
      <w:r w:rsidRPr="00C062C7">
        <w:rPr>
          <w:rFonts w:asciiTheme="minorEastAsia" w:eastAsiaTheme="minorEastAsia" w:hAnsiTheme="minorEastAsia" w:cs="標楷體"/>
        </w:rPr>
        <w:t>)</w:t>
      </w:r>
      <w:r w:rsidRPr="00C062C7">
        <w:rPr>
          <w:rFonts w:asciiTheme="minorEastAsia" w:eastAsiaTheme="minorEastAsia" w:hAnsiTheme="minorEastAsia" w:cs="標楷體" w:hint="eastAsia"/>
        </w:rPr>
        <w:t>乾塢內時，關閉</w:t>
      </w:r>
      <w:r>
        <w:rPr>
          <w:rFonts w:asciiTheme="minorEastAsia" w:eastAsiaTheme="minorEastAsia" w:hAnsiTheme="minorEastAsia" w:cs="標楷體" w:hint="eastAsia"/>
        </w:rPr>
        <w:t>（</w:t>
      </w:r>
      <w:r w:rsidRPr="00C062C7">
        <w:rPr>
          <w:rFonts w:asciiTheme="minorEastAsia" w:eastAsiaTheme="minorEastAsia" w:hAnsiTheme="minorEastAsia" w:cs="標楷體" w:hint="eastAsia"/>
        </w:rPr>
        <w:t>閘門</w:t>
      </w:r>
      <w:r>
        <w:rPr>
          <w:rFonts w:asciiTheme="minorEastAsia" w:eastAsiaTheme="minorEastAsia" w:hAnsiTheme="minorEastAsia" w:cs="標楷體" w:hint="eastAsia"/>
        </w:rPr>
        <w:t>）</w:t>
      </w:r>
      <w:r w:rsidRPr="00C062C7">
        <w:rPr>
          <w:rFonts w:asciiTheme="minorEastAsia" w:eastAsiaTheme="minorEastAsia" w:hAnsiTheme="minorEastAsia" w:cs="標楷體" w:hint="eastAsia"/>
        </w:rPr>
        <w:t>乾塢之水閘門，將</w:t>
      </w:r>
      <w:r>
        <w:rPr>
          <w:rFonts w:asciiTheme="minorEastAsia" w:eastAsiaTheme="minorEastAsia" w:hAnsiTheme="minorEastAsia" w:cs="標楷體" w:hint="eastAsia"/>
        </w:rPr>
        <w:t>（</w:t>
      </w:r>
      <w:r w:rsidRPr="00C062C7">
        <w:rPr>
          <w:rFonts w:asciiTheme="minorEastAsia" w:eastAsiaTheme="minorEastAsia" w:hAnsiTheme="minorEastAsia" w:cs="標楷體" w:hint="eastAsia"/>
        </w:rPr>
        <w:t>閘門</w:t>
      </w:r>
      <w:r>
        <w:rPr>
          <w:rFonts w:asciiTheme="minorEastAsia" w:eastAsiaTheme="minorEastAsia" w:hAnsiTheme="minorEastAsia" w:cs="標楷體" w:hint="eastAsia"/>
        </w:rPr>
        <w:t>）</w:t>
      </w:r>
      <w:r w:rsidRPr="00C062C7">
        <w:rPr>
          <w:rFonts w:asciiTheme="minorEastAsia" w:eastAsiaTheme="minorEastAsia" w:hAnsiTheme="minorEastAsia" w:cs="標楷體" w:hint="eastAsia"/>
        </w:rPr>
        <w:t>乾塢內之海水抽出，閘門可停放於乾塢內之基礎上，以利於保養及維修閘門。</w:t>
      </w:r>
    </w:p>
    <w:p w:rsidR="00A1500D" w:rsidRPr="00EF5D47" w:rsidRDefault="00040F29" w:rsidP="00EF5D47">
      <w:pPr>
        <w:ind w:right="150"/>
        <w:rPr>
          <w:b/>
          <w:sz w:val="28"/>
          <w:szCs w:val="28"/>
        </w:rPr>
      </w:pPr>
      <w:r w:rsidRPr="00EF5D47">
        <w:rPr>
          <w:rFonts w:hint="eastAsia"/>
          <w:b/>
          <w:webHidden/>
          <w:sz w:val="28"/>
          <w:szCs w:val="28"/>
        </w:rPr>
        <w:lastRenderedPageBreak/>
        <w:t>第十四</w:t>
      </w:r>
      <w:r w:rsidR="00A1500D" w:rsidRPr="00EF5D47">
        <w:rPr>
          <w:rFonts w:hint="eastAsia"/>
          <w:b/>
          <w:webHidden/>
          <w:sz w:val="28"/>
          <w:szCs w:val="28"/>
        </w:rPr>
        <w:t>天</w:t>
      </w:r>
      <w:r w:rsidR="00965311" w:rsidRPr="00EF5D47">
        <w:rPr>
          <w:rFonts w:hint="eastAsia"/>
          <w:b/>
          <w:webHidden/>
          <w:sz w:val="28"/>
          <w:szCs w:val="28"/>
        </w:rPr>
        <w:t>：</w:t>
      </w:r>
      <w:r w:rsidR="00965311" w:rsidRPr="00EF5D47">
        <w:rPr>
          <w:rFonts w:hint="eastAsia"/>
          <w:b/>
          <w:webHidden/>
          <w:sz w:val="28"/>
          <w:szCs w:val="28"/>
        </w:rPr>
        <w:t xml:space="preserve">TU </w:t>
      </w:r>
      <w:r w:rsidR="00A1500D" w:rsidRPr="00EF5D47">
        <w:rPr>
          <w:b/>
          <w:sz w:val="28"/>
          <w:szCs w:val="28"/>
        </w:rPr>
        <w:t>Delft</w:t>
      </w:r>
      <w:r w:rsidR="00965311" w:rsidRPr="00EF5D47">
        <w:rPr>
          <w:rFonts w:hint="eastAsia"/>
          <w:b/>
          <w:sz w:val="28"/>
          <w:szCs w:val="28"/>
        </w:rPr>
        <w:t xml:space="preserve"> University of technology</w:t>
      </w:r>
      <w:r w:rsidR="00965311" w:rsidRPr="00EF5D47">
        <w:rPr>
          <w:rFonts w:hint="eastAsia"/>
          <w:b/>
          <w:sz w:val="28"/>
          <w:szCs w:val="28"/>
        </w:rPr>
        <w:t>、</w:t>
      </w:r>
      <w:r w:rsidR="00A1500D" w:rsidRPr="00EF5D47">
        <w:rPr>
          <w:rFonts w:hint="eastAsia"/>
          <w:b/>
          <w:sz w:val="28"/>
          <w:szCs w:val="28"/>
        </w:rPr>
        <w:t>Hydraulics</w:t>
      </w:r>
      <w:r w:rsidR="00A1500D" w:rsidRPr="00EF5D47">
        <w:rPr>
          <w:rFonts w:hint="eastAsia"/>
          <w:b/>
          <w:sz w:val="28"/>
          <w:szCs w:val="28"/>
        </w:rPr>
        <w:t>水工試驗所</w:t>
      </w:r>
    </w:p>
    <w:p w:rsidR="00A910C7" w:rsidRDefault="00456FCB" w:rsidP="00470426">
      <w:r>
        <w:rPr>
          <w:rFonts w:hint="eastAsia"/>
        </w:rPr>
        <w:t xml:space="preserve">　　</w:t>
      </w:r>
      <w:r w:rsidR="004A5D41">
        <w:rPr>
          <w:rFonts w:hint="eastAsia"/>
        </w:rPr>
        <w:t>台夫特理工科技大學，</w:t>
      </w:r>
      <w:r w:rsidR="004A5D41">
        <w:rPr>
          <w:rFonts w:cstheme="minorHAnsi"/>
          <w:bCs/>
          <w:kern w:val="36"/>
        </w:rPr>
        <w:t>是世界上頂尖的理工大學之一</w:t>
      </w:r>
      <w:r w:rsidR="004A5D41">
        <w:rPr>
          <w:rFonts w:cstheme="minorHAnsi" w:hint="eastAsia"/>
          <w:bCs/>
          <w:kern w:val="36"/>
        </w:rPr>
        <w:t>，其</w:t>
      </w:r>
      <w:r w:rsidR="004A5D41">
        <w:rPr>
          <w:rFonts w:cstheme="minorHAnsi"/>
          <w:bCs/>
          <w:kern w:val="36"/>
        </w:rPr>
        <w:t>位於荷蘭</w:t>
      </w:r>
      <w:r w:rsidR="004A5D41">
        <w:rPr>
          <w:rFonts w:cstheme="minorHAnsi" w:hint="eastAsia"/>
          <w:bCs/>
          <w:kern w:val="36"/>
        </w:rPr>
        <w:t>台</w:t>
      </w:r>
      <w:r w:rsidR="004A5D41" w:rsidRPr="002A18A9">
        <w:rPr>
          <w:rFonts w:cstheme="minorHAnsi"/>
          <w:bCs/>
          <w:kern w:val="36"/>
        </w:rPr>
        <w:t>夫特市，是荷蘭規模最大最具有綜合性的理工大學</w:t>
      </w:r>
      <w:r w:rsidR="004A5D41">
        <w:rPr>
          <w:rFonts w:cstheme="minorHAnsi" w:hint="eastAsia"/>
          <w:bCs/>
          <w:kern w:val="36"/>
        </w:rPr>
        <w:t>。台</w:t>
      </w:r>
      <w:r w:rsidR="004A5D41" w:rsidRPr="002A18A9">
        <w:rPr>
          <w:rFonts w:cstheme="minorHAnsi"/>
          <w:bCs/>
          <w:kern w:val="36"/>
        </w:rPr>
        <w:t>夫特理工</w:t>
      </w:r>
      <w:r w:rsidR="004A5D41">
        <w:rPr>
          <w:rFonts w:cstheme="minorHAnsi" w:hint="eastAsia"/>
          <w:bCs/>
          <w:kern w:val="36"/>
        </w:rPr>
        <w:t>科技</w:t>
      </w:r>
      <w:r w:rsidR="004A5D41" w:rsidRPr="002A18A9">
        <w:rPr>
          <w:rFonts w:cstheme="minorHAnsi"/>
          <w:bCs/>
          <w:kern w:val="36"/>
        </w:rPr>
        <w:t>大學具有一流的教學設施和科研設備，頂部附滿綠草的圖書館是學校的標誌性建築之一，有一百多萬冊藏書和大量的期刊雜誌，學生教師可以免費借閱。學校還有許多設備先進的實驗室，在微電子方面，有自己的晶片生產廠和研發中心。學校還有許多運動場所和設施供學生使用。</w:t>
      </w:r>
      <w:r w:rsidR="004A5D41">
        <w:rPr>
          <w:rFonts w:cstheme="minorHAnsi" w:hint="eastAsia"/>
          <w:bCs/>
          <w:kern w:val="36"/>
        </w:rPr>
        <w:t>最令人印象深刻的是它們的圖書館，</w:t>
      </w:r>
      <w:r w:rsidR="004A5D41">
        <w:rPr>
          <w:rFonts w:hint="eastAsia"/>
        </w:rPr>
        <w:t>這棟建築是由</w:t>
      </w:r>
      <w:hyperlink r:id="rId14" w:history="1">
        <w:r w:rsidR="004A5D41" w:rsidRPr="00CF5EE9">
          <w:rPr>
            <w:rStyle w:val="a9"/>
            <w:rFonts w:hint="eastAsia"/>
          </w:rPr>
          <w:t xml:space="preserve">Mecanoo Architecten </w:t>
        </w:r>
        <w:r w:rsidR="004A5D41" w:rsidRPr="00CF5EE9">
          <w:rPr>
            <w:rStyle w:val="a9"/>
            <w:rFonts w:hint="eastAsia"/>
          </w:rPr>
          <w:t>建築師事務所</w:t>
        </w:r>
      </w:hyperlink>
      <w:r w:rsidR="004A5D41">
        <w:rPr>
          <w:rFonts w:hint="eastAsia"/>
        </w:rPr>
        <w:t xml:space="preserve"> </w:t>
      </w:r>
      <w:r w:rsidR="004A5D41">
        <w:rPr>
          <w:rFonts w:hint="eastAsia"/>
        </w:rPr>
        <w:t>（麥肯諾建築師事務）在</w:t>
      </w:r>
      <w:r w:rsidR="004A5D41">
        <w:rPr>
          <w:rFonts w:hint="eastAsia"/>
        </w:rPr>
        <w:t>1988</w:t>
      </w:r>
      <w:r w:rsidR="004A5D41">
        <w:rPr>
          <w:rFonts w:hint="eastAsia"/>
        </w:rPr>
        <w:t>年設計完工。它以景觀建築的處理手法將圖書館的屋頂處理成一道大緩坡，坡上覆蓋著草皮。圖書館主要空間均掩藏在草坡底下，草坡上僅露出一個顯眼的圓錐體，使人一眼就瞧見</w:t>
      </w:r>
      <w:r w:rsidR="004A5D41">
        <w:rPr>
          <w:rFonts w:hint="eastAsia"/>
        </w:rPr>
        <w:t xml:space="preserve"> </w:t>
      </w:r>
      <w:r w:rsidR="004A5D41">
        <w:rPr>
          <w:rFonts w:hint="eastAsia"/>
        </w:rPr>
        <w:t>圖書館的所在；且圖書館的玻璃外牆及處於館內中心位置的透明圓錐體中空設計，引入天然光幫助照明外，圓錐體頂部的天窗更能造成空氣對流，將館內的熱氣帶走。也可謂是一棟綠建築。</w:t>
      </w:r>
    </w:p>
    <w:p w:rsidR="004A5D41" w:rsidRDefault="004A5D41" w:rsidP="00470426"/>
    <w:p w:rsidR="00456FCB" w:rsidRDefault="004A5D41" w:rsidP="00470426">
      <w:r>
        <w:rPr>
          <w:rFonts w:hint="eastAsia"/>
        </w:rPr>
        <w:t>下午至</w:t>
      </w:r>
      <w:r w:rsidRPr="00A1500D">
        <w:rPr>
          <w:rFonts w:hint="eastAsia"/>
        </w:rPr>
        <w:t>Hydraulics</w:t>
      </w:r>
      <w:r w:rsidRPr="00A1500D">
        <w:rPr>
          <w:rFonts w:hint="eastAsia"/>
        </w:rPr>
        <w:t>水工試驗所</w:t>
      </w:r>
      <w:r>
        <w:rPr>
          <w:rFonts w:hint="eastAsia"/>
        </w:rPr>
        <w:t>，觀看引水人的操船訓練、模擬，</w:t>
      </w:r>
      <w:r w:rsidR="00D20CF2">
        <w:rPr>
          <w:rFonts w:hint="eastAsia"/>
        </w:rPr>
        <w:t>它們在自己的設施進行水和土壤研究的實驗，運用這些實驗的結果驗證建造的模型，並進行測試，例如：優化設計為基礎設施和加強生化下。此外，它們還研究河流，湖泊和海岸的質量</w:t>
      </w:r>
      <w:r w:rsidR="00B343E8">
        <w:rPr>
          <w:rFonts w:hint="eastAsia"/>
        </w:rPr>
        <w:t>與</w:t>
      </w:r>
      <w:r w:rsidR="00D20CF2">
        <w:rPr>
          <w:rFonts w:hint="eastAsia"/>
        </w:rPr>
        <w:t>形態，</w:t>
      </w:r>
      <w:r w:rsidR="00B343E8">
        <w:rPr>
          <w:rFonts w:hint="eastAsia"/>
        </w:rPr>
        <w:t>地面和地下也是它們研究的範疇，以及其波浪載荷和電流的結構和這些結構的穩性。</w:t>
      </w:r>
    </w:p>
    <w:p w:rsidR="00A910C7" w:rsidRDefault="00A910C7" w:rsidP="00470426">
      <w:pPr>
        <w:rPr>
          <w:webHidden/>
        </w:rPr>
      </w:pPr>
    </w:p>
    <w:p w:rsidR="007C25A9" w:rsidRPr="00EF5D47" w:rsidRDefault="00040F29" w:rsidP="00EF5D47">
      <w:pPr>
        <w:ind w:right="150"/>
        <w:rPr>
          <w:b/>
          <w:webHidden/>
          <w:sz w:val="28"/>
          <w:szCs w:val="28"/>
        </w:rPr>
      </w:pPr>
      <w:r w:rsidRPr="00EF5D47">
        <w:rPr>
          <w:rFonts w:hint="eastAsia"/>
          <w:b/>
          <w:webHidden/>
          <w:sz w:val="28"/>
          <w:szCs w:val="28"/>
        </w:rPr>
        <w:t>第十五</w:t>
      </w:r>
      <w:r w:rsidR="00A1500D" w:rsidRPr="00EF5D47">
        <w:rPr>
          <w:rFonts w:hint="eastAsia"/>
          <w:b/>
          <w:webHidden/>
          <w:sz w:val="28"/>
          <w:szCs w:val="28"/>
        </w:rPr>
        <w:t>天</w:t>
      </w:r>
      <w:r w:rsidR="0051781A" w:rsidRPr="00EF5D47">
        <w:rPr>
          <w:rFonts w:hint="eastAsia"/>
          <w:b/>
          <w:webHidden/>
          <w:sz w:val="28"/>
          <w:szCs w:val="28"/>
        </w:rPr>
        <w:t>：</w:t>
      </w:r>
      <w:r w:rsidR="007C25A9" w:rsidRPr="00EF5D47">
        <w:rPr>
          <w:rFonts w:hint="eastAsia"/>
          <w:b/>
          <w:sz w:val="28"/>
          <w:szCs w:val="28"/>
        </w:rPr>
        <w:t>Ijs</w:t>
      </w:r>
      <w:r w:rsidR="00EA543E" w:rsidRPr="00EF5D47">
        <w:rPr>
          <w:rFonts w:hint="eastAsia"/>
          <w:b/>
          <w:sz w:val="28"/>
          <w:szCs w:val="28"/>
        </w:rPr>
        <w:t>s</w:t>
      </w:r>
      <w:r w:rsidR="007C25A9" w:rsidRPr="00EF5D47">
        <w:rPr>
          <w:rFonts w:hint="eastAsia"/>
          <w:b/>
          <w:sz w:val="28"/>
          <w:szCs w:val="28"/>
        </w:rPr>
        <w:t>elmeer</w:t>
      </w:r>
      <w:r w:rsidR="007C25A9" w:rsidRPr="00EF5D47">
        <w:rPr>
          <w:rFonts w:hint="eastAsia"/>
          <w:b/>
          <w:sz w:val="28"/>
          <w:szCs w:val="28"/>
        </w:rPr>
        <w:t>大海堤計畫</w:t>
      </w:r>
      <w:r w:rsidR="0051781A" w:rsidRPr="00EF5D47">
        <w:rPr>
          <w:rFonts w:hint="eastAsia"/>
          <w:b/>
          <w:sz w:val="28"/>
          <w:szCs w:val="28"/>
        </w:rPr>
        <w:t>、</w:t>
      </w:r>
      <w:r w:rsidR="00B24388" w:rsidRPr="00EF5D47">
        <w:rPr>
          <w:rFonts w:hint="eastAsia"/>
          <w:b/>
          <w:sz w:val="28"/>
          <w:szCs w:val="28"/>
        </w:rPr>
        <w:t>Den Helder</w:t>
      </w:r>
      <w:r w:rsidR="007C25A9" w:rsidRPr="00EF5D47">
        <w:rPr>
          <w:rFonts w:hint="eastAsia"/>
          <w:b/>
          <w:sz w:val="28"/>
          <w:szCs w:val="28"/>
        </w:rPr>
        <w:t>漁村</w:t>
      </w:r>
    </w:p>
    <w:p w:rsidR="00A1500D" w:rsidRPr="00B24388" w:rsidRDefault="008D1B7F" w:rsidP="00470426">
      <w:pPr>
        <w:rPr>
          <w:webHidden/>
        </w:rPr>
      </w:pPr>
      <w:r w:rsidRPr="00B24388">
        <w:rPr>
          <w:rFonts w:hint="eastAsia"/>
          <w:webHidden/>
        </w:rPr>
        <w:t xml:space="preserve">　　最後一天的行程來到了荷</w:t>
      </w:r>
      <w:r w:rsidR="003C5A95" w:rsidRPr="00B24388">
        <w:rPr>
          <w:rFonts w:hint="eastAsia"/>
          <w:webHidden/>
        </w:rPr>
        <w:t>蘭</w:t>
      </w:r>
      <w:r w:rsidRPr="00B24388">
        <w:rPr>
          <w:rFonts w:hint="eastAsia"/>
          <w:webHidden/>
        </w:rPr>
        <w:t>的另一個著名水利工程</w:t>
      </w:r>
      <w:r w:rsidR="003C5A95" w:rsidRPr="00B24388">
        <w:rPr>
          <w:rFonts w:hint="eastAsia"/>
          <w:webHidden/>
        </w:rPr>
        <w:t>－「大海堤計畫」。由於</w:t>
      </w:r>
      <w:r w:rsidRPr="00B24388">
        <w:rPr>
          <w:rFonts w:ascii="Arial" w:hAnsi="Arial" w:cs="Arial"/>
          <w:color w:val="000000"/>
          <w:kern w:val="0"/>
        </w:rPr>
        <w:t>1916</w:t>
      </w:r>
      <w:r w:rsidRPr="00B24388">
        <w:rPr>
          <w:rFonts w:ascii="Arial" w:hAnsi="Arial" w:cs="Arial"/>
          <w:color w:val="000000"/>
          <w:kern w:val="0"/>
        </w:rPr>
        <w:t>年</w:t>
      </w:r>
      <w:r w:rsidRPr="00B24388">
        <w:rPr>
          <w:rFonts w:ascii="Arial" w:hAnsi="Arial" w:cs="Arial" w:hint="eastAsia"/>
          <w:color w:val="000000"/>
          <w:kern w:val="0"/>
        </w:rPr>
        <w:t>桑德</w:t>
      </w:r>
      <w:r w:rsidRPr="00B24388">
        <w:rPr>
          <w:rFonts w:ascii="Arial" w:hAnsi="Arial" w:cs="Arial"/>
          <w:color w:val="000000"/>
          <w:kern w:val="0"/>
        </w:rPr>
        <w:t>海（</w:t>
      </w:r>
      <w:r w:rsidRPr="00B24388">
        <w:rPr>
          <w:rFonts w:ascii="Arial" w:hAnsi="Arial" w:cs="Arial"/>
          <w:color w:val="000000"/>
          <w:kern w:val="0"/>
        </w:rPr>
        <w:t>Zuiderzee</w:t>
      </w:r>
      <w:r w:rsidRPr="00B24388">
        <w:rPr>
          <w:rFonts w:ascii="Arial" w:hAnsi="Arial" w:cs="Arial"/>
          <w:color w:val="000000"/>
          <w:kern w:val="0"/>
        </w:rPr>
        <w:t>）氾濫，使荷蘭政府採取工程師雷利（</w:t>
      </w:r>
      <w:r w:rsidRPr="00B24388">
        <w:rPr>
          <w:rFonts w:ascii="Arial" w:hAnsi="Arial" w:cs="Arial"/>
          <w:color w:val="000000"/>
          <w:kern w:val="0"/>
        </w:rPr>
        <w:t>Lely</w:t>
      </w:r>
      <w:r w:rsidRPr="00B24388">
        <w:rPr>
          <w:rFonts w:ascii="Arial" w:hAnsi="Arial" w:cs="Arial"/>
          <w:color w:val="000000"/>
          <w:kern w:val="0"/>
        </w:rPr>
        <w:t>）的方案，在北荷</w:t>
      </w:r>
      <w:r w:rsidRPr="00B24388">
        <w:rPr>
          <w:rFonts w:ascii="Arial" w:hAnsi="Arial" w:cs="Arial" w:hint="eastAsia"/>
          <w:color w:val="000000"/>
          <w:kern w:val="0"/>
        </w:rPr>
        <w:t>蘭</w:t>
      </w:r>
      <w:r w:rsidRPr="00B24388">
        <w:rPr>
          <w:rFonts w:ascii="Arial" w:hAnsi="Arial" w:cs="Arial"/>
          <w:color w:val="000000"/>
          <w:kern w:val="0"/>
        </w:rPr>
        <w:t>省（</w:t>
      </w:r>
      <w:r w:rsidRPr="00B24388">
        <w:rPr>
          <w:rFonts w:ascii="Arial" w:hAnsi="Arial" w:cs="Arial"/>
          <w:color w:val="000000"/>
          <w:kern w:val="0"/>
        </w:rPr>
        <w:t>Noord Holland</w:t>
      </w:r>
      <w:r w:rsidRPr="00B24388">
        <w:rPr>
          <w:rFonts w:ascii="Arial" w:hAnsi="Arial" w:cs="Arial"/>
          <w:color w:val="000000"/>
          <w:kern w:val="0"/>
        </w:rPr>
        <w:t>）及菲仕蘭省（</w:t>
      </w:r>
      <w:r w:rsidRPr="00B24388">
        <w:rPr>
          <w:rFonts w:ascii="Arial" w:hAnsi="Arial" w:cs="Arial"/>
          <w:color w:val="000000"/>
          <w:kern w:val="0"/>
        </w:rPr>
        <w:t>Friesland</w:t>
      </w:r>
      <w:r w:rsidRPr="00B24388">
        <w:rPr>
          <w:rFonts w:ascii="Arial" w:hAnsi="Arial" w:cs="Arial"/>
          <w:color w:val="000000"/>
          <w:kern w:val="0"/>
        </w:rPr>
        <w:t>）之間興建一道大堤防，工程於</w:t>
      </w:r>
      <w:r w:rsidRPr="00B24388">
        <w:rPr>
          <w:rFonts w:ascii="Arial" w:hAnsi="Arial" w:cs="Arial"/>
          <w:color w:val="000000"/>
          <w:kern w:val="0"/>
        </w:rPr>
        <w:t>1927</w:t>
      </w:r>
      <w:r w:rsidRPr="00B24388">
        <w:rPr>
          <w:rFonts w:ascii="Arial" w:hAnsi="Arial" w:cs="Arial"/>
          <w:color w:val="000000"/>
          <w:kern w:val="0"/>
        </w:rPr>
        <w:t>年動工，耗時五年完成。大堤防完工之際，</w:t>
      </w:r>
      <w:r w:rsidRPr="00B24388">
        <w:rPr>
          <w:rFonts w:ascii="Arial" w:hAnsi="Arial" w:cs="Arial" w:hint="eastAsia"/>
          <w:color w:val="000000"/>
          <w:kern w:val="0"/>
        </w:rPr>
        <w:t>桑德</w:t>
      </w:r>
      <w:r w:rsidRPr="00B24388">
        <w:rPr>
          <w:rFonts w:ascii="Arial" w:hAnsi="Arial" w:cs="Arial"/>
          <w:color w:val="000000"/>
          <w:kern w:val="0"/>
        </w:rPr>
        <w:t>海和北海之間的天然通道隨之消失，</w:t>
      </w:r>
      <w:r w:rsidRPr="00B24388">
        <w:rPr>
          <w:rFonts w:ascii="Arial" w:hAnsi="Arial" w:cs="Arial" w:hint="eastAsia"/>
          <w:color w:val="000000"/>
          <w:kern w:val="0"/>
        </w:rPr>
        <w:t>桑德</w:t>
      </w:r>
      <w:r w:rsidRPr="00B24388">
        <w:rPr>
          <w:rFonts w:ascii="Arial" w:hAnsi="Arial" w:cs="Arial"/>
          <w:color w:val="000000"/>
          <w:kern w:val="0"/>
        </w:rPr>
        <w:t>海走入歷史，大堤防將原來的海域一分為二，靠內陸的是</w:t>
      </w:r>
      <w:r w:rsidRPr="00B24388">
        <w:rPr>
          <w:rFonts w:ascii="Arial" w:hAnsi="Arial" w:cs="Arial" w:hint="eastAsia"/>
          <w:color w:val="000000"/>
          <w:kern w:val="0"/>
        </w:rPr>
        <w:t>艾瑟</w:t>
      </w:r>
      <w:r w:rsidRPr="00B24388">
        <w:rPr>
          <w:rFonts w:ascii="Arial" w:hAnsi="Arial" w:cs="Arial"/>
          <w:color w:val="000000"/>
          <w:kern w:val="0"/>
        </w:rPr>
        <w:t>湖（</w:t>
      </w:r>
      <w:r w:rsidRPr="00B24388">
        <w:rPr>
          <w:rFonts w:ascii="Arial" w:hAnsi="Arial" w:cs="Arial"/>
          <w:color w:val="000000"/>
          <w:kern w:val="0"/>
        </w:rPr>
        <w:t>Ijse</w:t>
      </w:r>
      <w:r w:rsidRPr="00B24388">
        <w:rPr>
          <w:rFonts w:ascii="Arial" w:hAnsi="Arial" w:cs="Arial" w:hint="eastAsia"/>
          <w:color w:val="000000"/>
          <w:kern w:val="0"/>
        </w:rPr>
        <w:t>l</w:t>
      </w:r>
      <w:r w:rsidRPr="00B24388">
        <w:rPr>
          <w:rFonts w:ascii="Arial" w:hAnsi="Arial" w:cs="Arial"/>
          <w:color w:val="000000"/>
          <w:kern w:val="0"/>
        </w:rPr>
        <w:t>meer</w:t>
      </w:r>
      <w:r w:rsidRPr="00B24388">
        <w:rPr>
          <w:rFonts w:ascii="Arial" w:hAnsi="Arial" w:cs="Arial"/>
          <w:color w:val="000000"/>
          <w:kern w:val="0"/>
        </w:rPr>
        <w:t>），堤防以外的海域改稱瓦登海（</w:t>
      </w:r>
      <w:r w:rsidRPr="00B24388">
        <w:rPr>
          <w:rFonts w:ascii="Arial" w:hAnsi="Arial" w:cs="Arial"/>
          <w:color w:val="000000"/>
          <w:kern w:val="0"/>
        </w:rPr>
        <w:t>Waddenzee</w:t>
      </w:r>
      <w:r w:rsidRPr="00B24388">
        <w:rPr>
          <w:rFonts w:ascii="Arial" w:hAnsi="Arial" w:cs="Arial"/>
          <w:color w:val="000000"/>
          <w:kern w:val="0"/>
        </w:rPr>
        <w:t>）。大堤防同時開始調節水位，沿岸地區於是築起一片又一片的海埔新生地。</w:t>
      </w:r>
    </w:p>
    <w:p w:rsidR="00923278" w:rsidRDefault="00EA543E" w:rsidP="00470426">
      <w:pPr>
        <w:rPr>
          <w:webHidden/>
        </w:rPr>
      </w:pPr>
      <w:r w:rsidRPr="00B24388">
        <w:rPr>
          <w:rFonts w:hint="eastAsia"/>
          <w:webHidden/>
        </w:rPr>
        <w:t xml:space="preserve">　　</w:t>
      </w:r>
      <w:r w:rsidRPr="00B24388">
        <w:rPr>
          <w:rFonts w:ascii="Trebuchet MS" w:hAnsi="Trebuchet MS"/>
          <w:color w:val="333333"/>
        </w:rPr>
        <w:t>荷蘭其北方有二個大湖，一個是阿姆斯特丹東北的馬克湖</w:t>
      </w:r>
      <w:r w:rsidRPr="00B24388">
        <w:rPr>
          <w:rFonts w:ascii="Trebuchet MS" w:hAnsi="Trebuchet MS"/>
          <w:color w:val="333333"/>
        </w:rPr>
        <w:t xml:space="preserve"> </w:t>
      </w:r>
      <w:r w:rsidRPr="00B24388">
        <w:rPr>
          <w:rFonts w:ascii="Trebuchet MS" w:hAnsi="Trebuchet MS" w:hint="eastAsia"/>
          <w:color w:val="333333"/>
        </w:rPr>
        <w:t>（</w:t>
      </w:r>
      <w:r w:rsidRPr="00B24388">
        <w:rPr>
          <w:rFonts w:ascii="Trebuchet MS" w:hAnsi="Trebuchet MS"/>
          <w:color w:val="333333"/>
        </w:rPr>
        <w:t>Markermeer</w:t>
      </w:r>
      <w:r w:rsidRPr="00B24388">
        <w:rPr>
          <w:rFonts w:ascii="Trebuchet MS" w:hAnsi="Trebuchet MS" w:hint="eastAsia"/>
          <w:color w:val="333333"/>
        </w:rPr>
        <w:t>）</w:t>
      </w:r>
      <w:r w:rsidRPr="00B24388">
        <w:rPr>
          <w:rFonts w:ascii="Trebuchet MS" w:hAnsi="Trebuchet MS"/>
          <w:color w:val="333333"/>
        </w:rPr>
        <w:t>，另一個是再往北的艾瑟湖</w:t>
      </w:r>
      <w:r w:rsidRPr="00B24388">
        <w:rPr>
          <w:rFonts w:ascii="Trebuchet MS" w:hAnsi="Trebuchet MS"/>
          <w:color w:val="333333"/>
        </w:rPr>
        <w:t xml:space="preserve"> </w:t>
      </w:r>
      <w:r w:rsidRPr="00B24388">
        <w:rPr>
          <w:rFonts w:ascii="Trebuchet MS" w:hAnsi="Trebuchet MS" w:hint="eastAsia"/>
          <w:color w:val="333333"/>
        </w:rPr>
        <w:t>（</w:t>
      </w:r>
      <w:r w:rsidRPr="00B24388">
        <w:rPr>
          <w:rFonts w:ascii="Trebuchet MS" w:hAnsi="Trebuchet MS"/>
          <w:color w:val="333333"/>
        </w:rPr>
        <w:t>Ijsselmeer</w:t>
      </w:r>
      <w:r w:rsidRPr="00B24388">
        <w:rPr>
          <w:rFonts w:ascii="Trebuchet MS" w:hAnsi="Trebuchet MS" w:hint="eastAsia"/>
          <w:color w:val="333333"/>
        </w:rPr>
        <w:t>）</w:t>
      </w:r>
      <w:r w:rsidRPr="00B24388">
        <w:rPr>
          <w:rFonts w:ascii="Trebuchet MS" w:hAnsi="Trebuchet MS"/>
          <w:color w:val="333333"/>
        </w:rPr>
        <w:t>，以一條</w:t>
      </w:r>
      <w:r w:rsidRPr="00B24388">
        <w:rPr>
          <w:rFonts w:ascii="Trebuchet MS" w:hAnsi="Trebuchet MS"/>
          <w:color w:val="333333"/>
        </w:rPr>
        <w:t>29</w:t>
      </w:r>
      <w:r w:rsidRPr="00B24388">
        <w:rPr>
          <w:rFonts w:ascii="Trebuchet MS" w:hAnsi="Trebuchet MS"/>
          <w:color w:val="333333"/>
        </w:rPr>
        <w:t>公里長河翠堤</w:t>
      </w:r>
      <w:r w:rsidRPr="00B24388">
        <w:rPr>
          <w:rFonts w:ascii="Trebuchet MS" w:hAnsi="Trebuchet MS"/>
          <w:color w:val="333333"/>
        </w:rPr>
        <w:t xml:space="preserve"> </w:t>
      </w:r>
      <w:r w:rsidRPr="00B24388">
        <w:rPr>
          <w:rFonts w:ascii="Trebuchet MS" w:hAnsi="Trebuchet MS" w:hint="eastAsia"/>
          <w:color w:val="333333"/>
        </w:rPr>
        <w:t>（</w:t>
      </w:r>
      <w:r w:rsidRPr="00B24388">
        <w:rPr>
          <w:rFonts w:ascii="Trebuchet MS" w:hAnsi="Trebuchet MS"/>
          <w:color w:val="333333"/>
        </w:rPr>
        <w:t>Houtribdijk</w:t>
      </w:r>
      <w:r w:rsidRPr="00B24388">
        <w:rPr>
          <w:rFonts w:ascii="Trebuchet MS" w:hAnsi="Trebuchet MS"/>
          <w:color w:val="333333"/>
        </w:rPr>
        <w:t>，即</w:t>
      </w:r>
      <w:r w:rsidRPr="00B24388">
        <w:rPr>
          <w:rFonts w:ascii="Trebuchet MS" w:hAnsi="Trebuchet MS"/>
          <w:color w:val="333333"/>
        </w:rPr>
        <w:t>N302</w:t>
      </w:r>
      <w:r w:rsidRPr="00B24388">
        <w:rPr>
          <w:rFonts w:ascii="Trebuchet MS" w:hAnsi="Trebuchet MS"/>
          <w:color w:val="333333"/>
        </w:rPr>
        <w:t>號公路</w:t>
      </w:r>
      <w:r w:rsidRPr="00B24388">
        <w:rPr>
          <w:rFonts w:ascii="Trebuchet MS" w:hAnsi="Trebuchet MS" w:hint="eastAsia"/>
          <w:color w:val="333333"/>
        </w:rPr>
        <w:t>）</w:t>
      </w:r>
      <w:r w:rsidRPr="00B24388">
        <w:rPr>
          <w:rFonts w:ascii="Trebuchet MS" w:hAnsi="Trebuchet MS"/>
          <w:color w:val="333333"/>
        </w:rPr>
        <w:t>與馬克湖相隔。湖西北方有一個艾芙閘堤</w:t>
      </w:r>
      <w:r w:rsidRPr="00B24388">
        <w:rPr>
          <w:rFonts w:ascii="Trebuchet MS" w:hAnsi="Trebuchet MS" w:hint="eastAsia"/>
          <w:color w:val="333333"/>
        </w:rPr>
        <w:t>（</w:t>
      </w:r>
      <w:r w:rsidRPr="00B24388">
        <w:rPr>
          <w:rFonts w:ascii="Trebuchet MS" w:hAnsi="Trebuchet MS"/>
          <w:color w:val="333333"/>
        </w:rPr>
        <w:t>Afsluidijk</w:t>
      </w:r>
      <w:r w:rsidRPr="00B24388">
        <w:rPr>
          <w:rFonts w:ascii="Trebuchet MS" w:hAnsi="Trebuchet MS" w:hint="eastAsia"/>
          <w:color w:val="333333"/>
        </w:rPr>
        <w:t>）</w:t>
      </w:r>
      <w:r w:rsidRPr="00B24388">
        <w:rPr>
          <w:rFonts w:ascii="Trebuchet MS" w:hAnsi="Trebuchet MS"/>
          <w:color w:val="333333"/>
        </w:rPr>
        <w:t>，長</w:t>
      </w:r>
      <w:r w:rsidRPr="00B24388">
        <w:rPr>
          <w:rFonts w:ascii="Trebuchet MS" w:hAnsi="Trebuchet MS"/>
          <w:color w:val="333333"/>
        </w:rPr>
        <w:t>30</w:t>
      </w:r>
      <w:r w:rsidRPr="00B24388">
        <w:rPr>
          <w:rFonts w:ascii="Trebuchet MS" w:hAnsi="Trebuchet MS"/>
          <w:color w:val="333333"/>
        </w:rPr>
        <w:t>公里，現為</w:t>
      </w:r>
      <w:r w:rsidRPr="00B24388">
        <w:rPr>
          <w:rFonts w:ascii="Trebuchet MS" w:hAnsi="Trebuchet MS"/>
          <w:color w:val="333333"/>
        </w:rPr>
        <w:t>A7</w:t>
      </w:r>
      <w:r w:rsidRPr="00B24388">
        <w:rPr>
          <w:rFonts w:ascii="Trebuchet MS" w:hAnsi="Trebuchet MS"/>
          <w:color w:val="333333"/>
        </w:rPr>
        <w:t>號公路。</w:t>
      </w:r>
      <w:r w:rsidRPr="00B24388">
        <w:rPr>
          <w:rFonts w:ascii="Trebuchet MS" w:hAnsi="Trebuchet MS"/>
          <w:color w:val="333333"/>
        </w:rPr>
        <w:t xml:space="preserve"> </w:t>
      </w:r>
      <w:r w:rsidRPr="00B24388">
        <w:rPr>
          <w:rFonts w:ascii="Trebuchet MS" w:hAnsi="Trebuchet MS"/>
          <w:color w:val="333333"/>
        </w:rPr>
        <w:t>堤外是</w:t>
      </w:r>
      <w:r w:rsidRPr="00B24388">
        <w:rPr>
          <w:rFonts w:ascii="Trebuchet MS" w:hAnsi="Trebuchet MS" w:hint="eastAsia"/>
          <w:color w:val="333333"/>
        </w:rPr>
        <w:t>瓦登</w:t>
      </w:r>
      <w:r w:rsidRPr="00B24388">
        <w:rPr>
          <w:rFonts w:ascii="Trebuchet MS" w:hAnsi="Trebuchet MS"/>
          <w:color w:val="333333"/>
        </w:rPr>
        <w:t>海</w:t>
      </w:r>
      <w:r w:rsidRPr="00B24388">
        <w:rPr>
          <w:rFonts w:ascii="Trebuchet MS" w:hAnsi="Trebuchet MS" w:hint="eastAsia"/>
          <w:color w:val="333333"/>
        </w:rPr>
        <w:t>（</w:t>
      </w:r>
      <w:r w:rsidRPr="00B24388">
        <w:rPr>
          <w:rFonts w:ascii="Trebuchet MS" w:hAnsi="Trebuchet MS"/>
          <w:color w:val="333333"/>
        </w:rPr>
        <w:t>Waddenzee</w:t>
      </w:r>
      <w:r w:rsidRPr="00B24388">
        <w:rPr>
          <w:rFonts w:ascii="Trebuchet MS" w:hAnsi="Trebuchet MS" w:hint="eastAsia"/>
          <w:color w:val="333333"/>
        </w:rPr>
        <w:t>）</w:t>
      </w:r>
      <w:r w:rsidRPr="00B24388">
        <w:rPr>
          <w:rFonts w:ascii="Trebuchet MS" w:hAnsi="Trebuchet MS"/>
          <w:color w:val="333333"/>
        </w:rPr>
        <w:t>，邊上一連串沙洲，外面就是北海。</w:t>
      </w:r>
      <w:r w:rsidR="00B24388" w:rsidRPr="00B24388">
        <w:rPr>
          <w:rFonts w:ascii="Trebuchet MS" w:hAnsi="Trebuchet MS"/>
        </w:rPr>
        <w:t>走在艾芙閘堤上的四線快速道路上，一邊是茫茫的艾瑟大湖，另一邊是茫茫的</w:t>
      </w:r>
      <w:r w:rsidR="00B24388" w:rsidRPr="00B24388">
        <w:rPr>
          <w:rFonts w:ascii="Trebuchet MS" w:hAnsi="Trebuchet MS" w:hint="eastAsia"/>
        </w:rPr>
        <w:t>瓦登</w:t>
      </w:r>
      <w:r w:rsidR="00B24388" w:rsidRPr="00B24388">
        <w:rPr>
          <w:rFonts w:ascii="Trebuchet MS" w:hAnsi="Trebuchet MS"/>
        </w:rPr>
        <w:t>大海。</w:t>
      </w:r>
      <w:r w:rsidR="00B24388" w:rsidRPr="00B24388">
        <w:rPr>
          <w:rFonts w:ascii="Trebuchet MS" w:hAnsi="Trebuchet MS" w:hint="eastAsia"/>
        </w:rPr>
        <w:t>瓦登</w:t>
      </w:r>
      <w:r w:rsidR="00B24388" w:rsidRPr="00B24388">
        <w:rPr>
          <w:rFonts w:ascii="Trebuchet MS" w:hAnsi="Trebuchet MS"/>
        </w:rPr>
        <w:t>海的外緣依稀可以看到一些沙洲，沙洲之外就是北海。聽說這些沙洲在退潮時，水深只及膝部，涉水即可通過。有人提議將沙洲築堤圍起，再次向海討地。但因為沙洲之外是荷蘭漁產豐富之地區，盛產鰻魚。許多專家、環保人士及漁民擔心築堤之後，該地區生態會遭破壞，並可能影響漁獲，反對之聲甚為強烈。</w:t>
      </w:r>
    </w:p>
    <w:p w:rsidR="00923278" w:rsidRPr="00EF5D47" w:rsidRDefault="00A451D9" w:rsidP="00EF5D47">
      <w:pPr>
        <w:widowControl/>
        <w:rPr>
          <w:rFonts w:ascii="Arial" w:hAnsi="Arial" w:cs="Arial"/>
          <w:webHidden/>
          <w:color w:val="000000"/>
          <w:spacing w:val="20"/>
          <w:kern w:val="0"/>
        </w:rPr>
      </w:pPr>
      <w:r>
        <w:rPr>
          <w:rFonts w:ascii="Arial" w:hAnsi="Arial" w:cs="Arial" w:hint="eastAsia"/>
          <w:color w:val="000000"/>
          <w:spacing w:val="20"/>
          <w:kern w:val="0"/>
          <w:sz w:val="26"/>
          <w:szCs w:val="26"/>
        </w:rPr>
        <w:t xml:space="preserve">　　</w:t>
      </w:r>
      <w:r w:rsidR="00B60D53" w:rsidRPr="008D1B7F">
        <w:rPr>
          <w:rFonts w:ascii="Arial" w:hAnsi="Arial" w:cs="Arial"/>
          <w:color w:val="000000"/>
          <w:spacing w:val="20"/>
          <w:kern w:val="0"/>
        </w:rPr>
        <w:t>荷蘭同屬沿海低窪環境，大部分國土是由圍海造田所得，同樣面臨著氣候變化帶來海平面上升和降雨模式改變等問題，所以特別重視基礎水利設施、雨空間規劃和環境保護。像為低窪地勢複雜地區量身定做的三角洲工程，包括海堤、岸丘、大壩等水利基礎設施，使阿姆斯特丹和鹿特丹等大城市在內的</w:t>
      </w:r>
      <w:r w:rsidR="00B60D53" w:rsidRPr="008D1B7F">
        <w:rPr>
          <w:rFonts w:ascii="Arial" w:hAnsi="Arial" w:cs="Arial"/>
          <w:color w:val="000000"/>
          <w:spacing w:val="20"/>
          <w:kern w:val="0"/>
        </w:rPr>
        <w:t>66%</w:t>
      </w:r>
      <w:r w:rsidR="00B60D53" w:rsidRPr="008D1B7F">
        <w:rPr>
          <w:rFonts w:ascii="Arial" w:hAnsi="Arial" w:cs="Arial"/>
          <w:color w:val="000000"/>
          <w:spacing w:val="20"/>
          <w:kern w:val="0"/>
        </w:rPr>
        <w:t>的地區避免洪災之苦；另荷蘭的多元水資源開發，以人工湖、沙丘過濾淨化及蓄水作為淨水前置程序等等，都值得高雄借鏡。</w:t>
      </w:r>
    </w:p>
    <w:p w:rsidR="00923278" w:rsidRDefault="00997C43" w:rsidP="00470426">
      <w:pPr>
        <w:rPr>
          <w:webHidden/>
        </w:rPr>
      </w:pPr>
      <w:r>
        <w:rPr>
          <w:rFonts w:hint="eastAsia"/>
          <w:webHidden/>
        </w:rPr>
        <w:lastRenderedPageBreak/>
        <w:t xml:space="preserve">　　下午來到</w:t>
      </w:r>
      <w:r w:rsidRPr="007157C3">
        <w:rPr>
          <w:rFonts w:hint="eastAsia"/>
          <w:bCs/>
        </w:rPr>
        <w:t>Den Helder</w:t>
      </w:r>
      <w:r>
        <w:rPr>
          <w:rFonts w:hint="eastAsia"/>
          <w:webHidden/>
        </w:rPr>
        <w:t>，</w:t>
      </w:r>
      <w:r w:rsidRPr="007157C3">
        <w:rPr>
          <w:rFonts w:hint="eastAsia"/>
          <w:bCs/>
        </w:rPr>
        <w:t>Den Helder</w:t>
      </w:r>
      <w:r w:rsidRPr="007157C3">
        <w:rPr>
          <w:rFonts w:hint="eastAsia"/>
        </w:rPr>
        <w:t>是</w:t>
      </w:r>
      <w:hyperlink r:id="rId15" w:tooltip="荷蘭" w:history="1">
        <w:r w:rsidRPr="007157C3">
          <w:rPr>
            <w:rStyle w:val="a9"/>
            <w:rFonts w:hint="eastAsia"/>
          </w:rPr>
          <w:t>荷蘭</w:t>
        </w:r>
      </w:hyperlink>
      <w:hyperlink r:id="rId16" w:tooltip="北荷蘭省" w:history="1">
        <w:r w:rsidRPr="007157C3">
          <w:rPr>
            <w:rStyle w:val="a9"/>
            <w:rFonts w:hint="eastAsia"/>
          </w:rPr>
          <w:t>北荷蘭省</w:t>
        </w:r>
      </w:hyperlink>
      <w:r>
        <w:rPr>
          <w:rFonts w:hint="eastAsia"/>
        </w:rPr>
        <w:t>的一個基層政權和城市。</w:t>
      </w:r>
      <w:r w:rsidRPr="007157C3">
        <w:rPr>
          <w:rFonts w:hint="eastAsia"/>
          <w:bCs/>
        </w:rPr>
        <w:t>Den Helder</w:t>
      </w:r>
      <w:r w:rsidRPr="007157C3">
        <w:rPr>
          <w:rFonts w:hint="eastAsia"/>
        </w:rPr>
        <w:t>佔據了</w:t>
      </w:r>
      <w:hyperlink r:id="rId17" w:tooltip="北荷蘭省" w:history="1">
        <w:r w:rsidRPr="007157C3">
          <w:rPr>
            <w:rStyle w:val="a9"/>
            <w:rFonts w:hint="eastAsia"/>
          </w:rPr>
          <w:t>北荷蘭</w:t>
        </w:r>
      </w:hyperlink>
      <w:r w:rsidRPr="007157C3">
        <w:rPr>
          <w:rFonts w:hint="eastAsia"/>
        </w:rPr>
        <w:t>半島的最北端。它是該國主要的海軍基地所在地。</w:t>
      </w:r>
      <w:r w:rsidR="000C4CDC">
        <w:rPr>
          <w:rFonts w:ascii="SimSun" w:hAnsi="SimSun" w:hint="eastAsia"/>
        </w:rPr>
        <w:t>18</w:t>
      </w:r>
      <w:r w:rsidR="000C4CDC">
        <w:rPr>
          <w:rFonts w:ascii="SimSun" w:hAnsi="SimSun" w:hint="eastAsia"/>
        </w:rPr>
        <w:t>世紀時為一漁村。</w:t>
      </w:r>
      <w:r w:rsidR="000C4CDC">
        <w:rPr>
          <w:rFonts w:ascii="SimSun" w:hAnsi="SimSun" w:hint="eastAsia"/>
        </w:rPr>
        <w:t>19</w:t>
      </w:r>
      <w:r w:rsidRPr="00DD6A95">
        <w:rPr>
          <w:rFonts w:ascii="SimSun" w:hAnsi="SimSun" w:hint="eastAsia"/>
        </w:rPr>
        <w:t>世紀起發展。現為軍港。築有長</w:t>
      </w:r>
      <w:r w:rsidRPr="00DD6A95">
        <w:rPr>
          <w:rFonts w:ascii="SimSun" w:hAnsi="SimSun"/>
        </w:rPr>
        <w:t>10</w:t>
      </w:r>
      <w:r w:rsidRPr="00DD6A95">
        <w:rPr>
          <w:rFonts w:ascii="SimSun" w:hAnsi="SimSun" w:hint="eastAsia"/>
        </w:rPr>
        <w:t>公里、高</w:t>
      </w:r>
      <w:r w:rsidRPr="00DD6A95">
        <w:rPr>
          <w:rFonts w:ascii="SimSun" w:hAnsi="SimSun"/>
        </w:rPr>
        <w:t>77</w:t>
      </w:r>
      <w:r>
        <w:rPr>
          <w:rFonts w:ascii="SimSun" w:hAnsi="SimSun" w:hint="eastAsia"/>
        </w:rPr>
        <w:t>公尺</w:t>
      </w:r>
      <w:r w:rsidRPr="00DD6A95">
        <w:rPr>
          <w:rFonts w:ascii="SimSun" w:hAnsi="SimSun" w:hint="eastAsia"/>
        </w:rPr>
        <w:t>的壩，防止海水侵襲。有冶金、食品、造船等工業。漁業中心。皇家海軍學院設此。設有漁業、動物和氣象研究所。</w:t>
      </w:r>
    </w:p>
    <w:p w:rsidR="00923278" w:rsidRDefault="00923278" w:rsidP="00470426">
      <w:pPr>
        <w:rPr>
          <w:webHidden/>
        </w:rPr>
      </w:pPr>
    </w:p>
    <w:p w:rsidR="00923278" w:rsidRPr="00EF5D47" w:rsidRDefault="00040F29" w:rsidP="00EF5D47">
      <w:pPr>
        <w:ind w:right="150"/>
        <w:rPr>
          <w:b/>
          <w:webHidden/>
          <w:sz w:val="28"/>
          <w:szCs w:val="28"/>
        </w:rPr>
      </w:pPr>
      <w:r w:rsidRPr="00EF5D47">
        <w:rPr>
          <w:rFonts w:hint="eastAsia"/>
          <w:b/>
          <w:webHidden/>
          <w:sz w:val="28"/>
          <w:szCs w:val="28"/>
        </w:rPr>
        <w:t>第十六、十七天：飛機上渡過，歸國。</w:t>
      </w:r>
    </w:p>
    <w:p w:rsidR="00923278" w:rsidRDefault="00923278" w:rsidP="00470426">
      <w:pPr>
        <w:rPr>
          <w:rFonts w:hint="eastAsia"/>
          <w:webHidden/>
        </w:rPr>
      </w:pPr>
    </w:p>
    <w:p w:rsidR="00EF5D47" w:rsidRPr="00470426" w:rsidRDefault="00EF5D47" w:rsidP="00470426">
      <w:pPr>
        <w:rPr>
          <w:webHidden/>
        </w:rPr>
      </w:pPr>
    </w:p>
    <w:p w:rsidR="00470426" w:rsidRDefault="00470426" w:rsidP="00470426">
      <w:pPr>
        <w:pStyle w:val="1"/>
      </w:pPr>
      <w:r w:rsidRPr="00EF7205">
        <w:rPr>
          <w:rFonts w:hint="eastAsia"/>
        </w:rPr>
        <w:t>三、心得與建議</w:t>
      </w:r>
    </w:p>
    <w:p w:rsidR="00907D54" w:rsidRPr="008568B8" w:rsidRDefault="00F5259F" w:rsidP="00F5259F">
      <w:pPr>
        <w:spacing w:line="360" w:lineRule="auto"/>
        <w:ind w:leftChars="225" w:left="540"/>
        <w:rPr>
          <w:color w:val="0000FF"/>
        </w:rPr>
      </w:pPr>
      <w:r w:rsidRPr="008568B8">
        <w:rPr>
          <w:rFonts w:hint="eastAsia"/>
          <w:color w:val="0000FF"/>
        </w:rPr>
        <w:t>(</w:t>
      </w:r>
      <w:r w:rsidRPr="008568B8">
        <w:rPr>
          <w:rFonts w:hint="eastAsia"/>
          <w:color w:val="0000FF"/>
        </w:rPr>
        <w:t>內文，</w:t>
      </w:r>
      <w:r w:rsidRPr="008568B8">
        <w:rPr>
          <w:rFonts w:ascii="新細明體" w:hint="eastAsia"/>
          <w:color w:val="0000FF"/>
        </w:rPr>
        <w:t>採細明體12號。各項標題採細明體14號加粗</w:t>
      </w:r>
      <w:r w:rsidR="0060568A">
        <w:rPr>
          <w:rFonts w:ascii="新細明體" w:hint="eastAsia"/>
          <w:color w:val="0000FF"/>
        </w:rPr>
        <w:t>；至少1500字</w:t>
      </w:r>
      <w:r w:rsidR="0060568A" w:rsidRPr="008568B8">
        <w:rPr>
          <w:rFonts w:ascii="新細明體" w:hint="eastAsia"/>
          <w:color w:val="0000FF"/>
        </w:rPr>
        <w:t>。</w:t>
      </w:r>
      <w:r w:rsidRPr="008568B8">
        <w:rPr>
          <w:rFonts w:hint="eastAsia"/>
          <w:color w:val="0000FF"/>
        </w:rPr>
        <w:t>)</w:t>
      </w:r>
    </w:p>
    <w:p w:rsidR="00470426" w:rsidRDefault="00E4696D" w:rsidP="00470426">
      <w:pPr>
        <w:rPr>
          <w:webHidden/>
        </w:rPr>
      </w:pPr>
      <w:r>
        <w:rPr>
          <w:rFonts w:hint="eastAsia"/>
          <w:webHidden/>
        </w:rPr>
        <w:t xml:space="preserve">　　維期十六天的荷蘭及比利時的校外參訪，所獲得的知識與感觸絕非一語能道盡。其實這趟歐洲參訪之旅學習早在尚未出國之前就已開始。行前的許多次上課，一開始除了老師提供的一些與所學相關的工程景點之外，學生們亦須另行提出想去參訪的工程設施或機構，學生再將所有會去的參訪機構、設施和景點分組，各組學生依序上台報告，老師進而將學生報告不足的內容再加以補充。</w:t>
      </w:r>
    </w:p>
    <w:p w:rsidR="00F4271C" w:rsidRDefault="00F4271C" w:rsidP="00470426">
      <w:pPr>
        <w:rPr>
          <w:webHidden/>
        </w:rPr>
      </w:pPr>
    </w:p>
    <w:p w:rsidR="00E4696D" w:rsidRDefault="00E4696D" w:rsidP="00470426">
      <w:pPr>
        <w:rPr>
          <w:webHidden/>
        </w:rPr>
      </w:pPr>
      <w:r>
        <w:rPr>
          <w:rFonts w:hint="eastAsia"/>
          <w:webHidden/>
        </w:rPr>
        <w:t xml:space="preserve">　　行前上課是這趟參訪很重要的環結，畢竟我們並不是要去玩，而是要去學習，既然平時出門玩樂時也會稍微了解一下景點曾經發生的事蹟，出國參訪正式機構它們的作業背景及事蹟更是須要深入了解，一旦到了機構，招待人員為我們做簡報說明時，思緒才不會處於狀況外，而且也較能夠對他們的解說產生體悟與</w:t>
      </w:r>
      <w:r w:rsidR="00B9032C">
        <w:rPr>
          <w:rFonts w:hint="eastAsia"/>
          <w:webHidden/>
        </w:rPr>
        <w:t>反思</w:t>
      </w:r>
      <w:r w:rsidR="00E417C4">
        <w:rPr>
          <w:rFonts w:hint="eastAsia"/>
          <w:webHidden/>
        </w:rPr>
        <w:t>。</w:t>
      </w:r>
      <w:r w:rsidR="00B9032C">
        <w:rPr>
          <w:rFonts w:hint="eastAsia"/>
          <w:webHidden/>
        </w:rPr>
        <w:t>因此，我認為這門「給水與排水工程」所要傳受的知識，早在出發前已把將近一半的識給予了我們，有如事先為學生們奠定基礎，而出國參訪則是加深對工程和機構的認識與啓發，將所學之理論與工程實例做結合，讓學生不是單單侷限於書本上的理論，而是實際且巧妙地應用在生活環境上。</w:t>
      </w:r>
    </w:p>
    <w:p w:rsidR="00E4696D" w:rsidRDefault="00E4696D" w:rsidP="00470426">
      <w:pPr>
        <w:rPr>
          <w:webHidden/>
        </w:rPr>
      </w:pPr>
    </w:p>
    <w:p w:rsidR="00F4271C" w:rsidRDefault="00F4271C" w:rsidP="00470426">
      <w:pPr>
        <w:rPr>
          <w:webHidden/>
        </w:rPr>
      </w:pPr>
      <w:r>
        <w:rPr>
          <w:rFonts w:hint="eastAsia"/>
        </w:rPr>
        <w:t xml:space="preserve">　　經由此次參訪，我深深體會到</w:t>
      </w:r>
      <w:r>
        <w:t>水利工作涉及層面甚廣，除了工程技術、方法之外，尚有管理體制、系統整合、單位分工、界面處理等諸多問題，</w:t>
      </w:r>
      <w:r>
        <w:rPr>
          <w:rFonts w:hint="eastAsia"/>
        </w:rPr>
        <w:t>即使荷蘭擁有世界上傲人高的水利工程建設，但是，對他們來說，這些建設仍</w:t>
      </w:r>
      <w:r>
        <w:t>需持續改善。</w:t>
      </w:r>
      <w:r w:rsidR="0002383E">
        <w:rPr>
          <w:rFonts w:hint="eastAsia"/>
        </w:rPr>
        <w:t>此外，</w:t>
      </w:r>
      <w:r>
        <w:t>近年來，全球氣候變遷對於未來可能帶來的衝擊，日益受到世界各國之重視，並陸續發表評估工具、界定問題、擬定與推動調適性策略，較積極的國家</w:t>
      </w:r>
      <w:r w:rsidR="0002383E">
        <w:rPr>
          <w:rFonts w:hint="eastAsia"/>
        </w:rPr>
        <w:t>，如：荷蘭，</w:t>
      </w:r>
      <w:r>
        <w:t>則籍由此課題通盤檢視相關工作，</w:t>
      </w:r>
      <w:r w:rsidR="00052D60">
        <w:rPr>
          <w:rFonts w:hint="eastAsia"/>
        </w:rPr>
        <w:t>並且</w:t>
      </w:r>
      <w:r w:rsidR="00052D60">
        <w:t>進行系統性之補強與</w:t>
      </w:r>
      <w:r w:rsidR="00052D60">
        <w:rPr>
          <w:rFonts w:hint="eastAsia"/>
        </w:rPr>
        <w:t>改進</w:t>
      </w:r>
      <w:r>
        <w:t>。</w:t>
      </w:r>
    </w:p>
    <w:p w:rsidR="00A80438" w:rsidRDefault="00F4271C" w:rsidP="00B10755">
      <w:pPr>
        <w:pStyle w:val="Web"/>
        <w:rPr>
          <w:rFonts w:asciiTheme="minorEastAsia" w:eastAsiaTheme="minorEastAsia" w:hAnsiTheme="minorEastAsia"/>
        </w:rPr>
      </w:pPr>
      <w:r>
        <w:rPr>
          <w:rFonts w:hint="eastAsia"/>
          <w:webHidden/>
        </w:rPr>
        <w:t xml:space="preserve">　　</w:t>
      </w:r>
      <w:r w:rsidR="007313F5">
        <w:rPr>
          <w:rStyle w:val="field-content"/>
        </w:rPr>
        <w:t>濕地是生產力極高的基礎生態體系，</w:t>
      </w:r>
      <w:r w:rsidR="007313F5">
        <w:rPr>
          <w:rStyle w:val="field-content"/>
          <w:rFonts w:hint="eastAsia"/>
        </w:rPr>
        <w:t>在荷蘭與比利時，濕地隨處可見，</w:t>
      </w:r>
      <w:r w:rsidR="00541668">
        <w:rPr>
          <w:rFonts w:hint="eastAsia"/>
        </w:rPr>
        <w:t>其中，濕地的功效包括：</w:t>
      </w:r>
      <w:r w:rsidR="00541668">
        <w:t>棲地多樣化</w:t>
      </w:r>
      <w:r w:rsidR="00541668">
        <w:rPr>
          <w:rFonts w:hint="eastAsia"/>
        </w:rPr>
        <w:t>、</w:t>
      </w:r>
      <w:r w:rsidR="00541668">
        <w:t>多孔隙空間</w:t>
      </w:r>
      <w:r w:rsidR="00541668">
        <w:rPr>
          <w:rFonts w:hint="eastAsia"/>
        </w:rPr>
        <w:t>、</w:t>
      </w:r>
      <w:r w:rsidR="00541668">
        <w:t>儲水功能</w:t>
      </w:r>
      <w:r w:rsidR="00541668">
        <w:rPr>
          <w:rFonts w:hint="eastAsia"/>
        </w:rPr>
        <w:t>、</w:t>
      </w:r>
      <w:r w:rsidR="00541668">
        <w:t>水質改善功能</w:t>
      </w:r>
      <w:r w:rsidR="00B10755">
        <w:rPr>
          <w:rFonts w:hint="eastAsia"/>
        </w:rPr>
        <w:t>。</w:t>
      </w:r>
      <w:r w:rsidR="00B10755">
        <w:t>多樣的水生植物，</w:t>
      </w:r>
      <w:r w:rsidR="00B10755">
        <w:rPr>
          <w:rFonts w:hint="eastAsia"/>
        </w:rPr>
        <w:t>除了</w:t>
      </w:r>
      <w:r w:rsidR="00B10755">
        <w:t>達到保水效果與景觀美化的功能</w:t>
      </w:r>
      <w:r w:rsidR="00B10755">
        <w:rPr>
          <w:rFonts w:hint="eastAsia"/>
        </w:rPr>
        <w:t>之外，也</w:t>
      </w:r>
      <w:r w:rsidR="00B10755">
        <w:t>提供水質改善的功能，</w:t>
      </w:r>
      <w:r w:rsidR="00B10755">
        <w:rPr>
          <w:rFonts w:hint="eastAsia"/>
        </w:rPr>
        <w:t>達到水質</w:t>
      </w:r>
      <w:r w:rsidR="00B10755">
        <w:t>淨化功能。</w:t>
      </w:r>
      <w:r w:rsidR="00B10755">
        <w:rPr>
          <w:rFonts w:hint="eastAsia"/>
        </w:rPr>
        <w:t>濕地如此自然又能達到景觀美化</w:t>
      </w:r>
      <w:r w:rsidR="001D40F3">
        <w:rPr>
          <w:rFonts w:hint="eastAsia"/>
        </w:rPr>
        <w:t>。</w:t>
      </w:r>
      <w:r w:rsidR="00B10755">
        <w:rPr>
          <w:rFonts w:hint="eastAsia"/>
        </w:rPr>
        <w:t>對於台灣，濕地可是個寶貴的資源</w:t>
      </w:r>
      <w:r w:rsidR="001D40F3">
        <w:rPr>
          <w:rFonts w:hint="eastAsia"/>
        </w:rPr>
        <w:t>，</w:t>
      </w:r>
      <w:r w:rsidR="001D40F3">
        <w:rPr>
          <w:rFonts w:asciiTheme="minorEastAsia" w:eastAsiaTheme="minorEastAsia" w:hAnsiTheme="minorEastAsia"/>
        </w:rPr>
        <w:t>台灣濕地目前受害情形非常嚴重，</w:t>
      </w:r>
      <w:r w:rsidR="001D40F3" w:rsidRPr="001D40F3">
        <w:rPr>
          <w:rFonts w:asciiTheme="minorEastAsia" w:eastAsiaTheme="minorEastAsia" w:hAnsiTheme="minorEastAsia"/>
        </w:rPr>
        <w:t>海岸侵蝕加速，造成國土流失，使海陸間之緩衝區消失，破壞性的自然營力直接威脅國民生命財產安全；開發計劃規劃設計不當，造成突堤效應，改變生態體系之正常功能；相關計畫彼此相互衝突、投資浪費，並破壞海岸環境；沿岸海域污染，危害漁業和生態資源；沿海地</w:t>
      </w:r>
      <w:r w:rsidR="001D40F3" w:rsidRPr="001D40F3">
        <w:rPr>
          <w:rFonts w:asciiTheme="minorEastAsia" w:eastAsiaTheme="minorEastAsia" w:hAnsiTheme="minorEastAsia"/>
        </w:rPr>
        <w:lastRenderedPageBreak/>
        <w:t>區超抽地下水，造成地層下陷，更導致海水倒灌與海岸土地、水質鹽化；沿岸河口、濕地等生產力高之地區被填築、破壞，嚴重影響生態環境。</w:t>
      </w:r>
    </w:p>
    <w:p w:rsidR="00831AC8" w:rsidRPr="00A80438" w:rsidRDefault="00A80438" w:rsidP="00A80438">
      <w:pPr>
        <w:pStyle w:val="Web"/>
        <w:rPr>
          <w:rFonts w:asciiTheme="minorEastAsia" w:eastAsiaTheme="minorEastAsia" w:hAnsiTheme="minorEastAsia"/>
          <w:webHidden/>
        </w:rPr>
      </w:pPr>
      <w:r>
        <w:rPr>
          <w:rFonts w:asciiTheme="minorEastAsia" w:eastAsiaTheme="minorEastAsia" w:hAnsiTheme="minorEastAsia" w:hint="eastAsia"/>
        </w:rPr>
        <w:t xml:space="preserve">　　這次到了荷蘭和比利時，見到很多濕地</w:t>
      </w:r>
      <w:r w:rsidRPr="00A80438"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 w:hint="eastAsia"/>
        </w:rPr>
        <w:t>保護區</w:t>
      </w:r>
      <w:r w:rsidRPr="00A80438"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 w:hint="eastAsia"/>
        </w:rPr>
        <w:t>水利機構和工程建設，看到了他們不服輸於水患之苦，亦見到了他們對自然的尊重。</w:t>
      </w:r>
      <w:r w:rsidR="00831AC8">
        <w:rPr>
          <w:rStyle w:val="field-content"/>
        </w:rPr>
        <w:t>人定勝天，是以往學習工程者的指標，但21世紀的工程設計卻應是在尊重大自然的定律下，學習與自然環境融和相處的哲學，如何減少豪雨期河川的水量，將是減少已開發之低窪地區淹水之首要考量，因此河川沿線已開發城鎮及社區之地表水處理，應設法滲透到地底下，達到抑洪作用，而不是只求快速排水</w:t>
      </w:r>
      <w:r w:rsidR="00EE6105">
        <w:rPr>
          <w:rStyle w:val="field-content"/>
          <w:rFonts w:hint="eastAsia"/>
        </w:rPr>
        <w:t>，這也是荷蘭人治水的原則</w:t>
      </w:r>
      <w:r w:rsidR="00831AC8">
        <w:rPr>
          <w:rStyle w:val="field-content"/>
        </w:rPr>
        <w:t>。</w:t>
      </w:r>
    </w:p>
    <w:p w:rsidR="002463B3" w:rsidRDefault="00900147" w:rsidP="00470426">
      <w:pPr>
        <w:rPr>
          <w:webHidden/>
        </w:rPr>
      </w:pPr>
      <w:r>
        <w:rPr>
          <w:rFonts w:hint="eastAsia"/>
          <w:webHidden/>
        </w:rPr>
        <w:t xml:space="preserve">　　</w:t>
      </w:r>
      <w:r w:rsidR="002038AD">
        <w:rPr>
          <w:rFonts w:hint="eastAsia"/>
          <w:webHidden/>
        </w:rPr>
        <w:t>大部份的時間雖然幾乎都是機構與工程建設的參訪，其中幾天也</w:t>
      </w:r>
      <w:r w:rsidR="00C210A8">
        <w:rPr>
          <w:rFonts w:hint="eastAsia"/>
          <w:webHidden/>
        </w:rPr>
        <w:t>讓我們有</w:t>
      </w:r>
      <w:r w:rsidR="002038AD">
        <w:rPr>
          <w:rFonts w:hint="eastAsia"/>
          <w:webHidden/>
        </w:rPr>
        <w:t>了文</w:t>
      </w:r>
      <w:r w:rsidR="00C210A8">
        <w:rPr>
          <w:rFonts w:hint="eastAsia"/>
          <w:webHidden/>
        </w:rPr>
        <w:t>化饗宴</w:t>
      </w:r>
      <w:r w:rsidR="002038AD">
        <w:rPr>
          <w:rFonts w:hint="eastAsia"/>
          <w:webHidden/>
        </w:rPr>
        <w:t>，</w:t>
      </w:r>
      <w:r w:rsidR="00815D5E">
        <w:rPr>
          <w:rFonts w:hint="eastAsia"/>
          <w:webHidden/>
        </w:rPr>
        <w:t>像是比利時布魯塞爾的文化之旅，尿尿小童、黃金廣場、</w:t>
      </w:r>
      <w:r w:rsidR="0068076A">
        <w:rPr>
          <w:rFonts w:hint="eastAsia"/>
          <w:webHidden/>
        </w:rPr>
        <w:t>原子球；以及具有小威尼斯之稱的布魯日，最著名的就是聖血教堂。</w:t>
      </w:r>
      <w:r w:rsidR="00832580">
        <w:rPr>
          <w:rFonts w:hint="eastAsia"/>
          <w:webHidden/>
        </w:rPr>
        <w:t>此趟荷蘭與比利時</w:t>
      </w:r>
      <w:r w:rsidR="000E7D8F">
        <w:rPr>
          <w:rFonts w:hint="eastAsia"/>
          <w:webHidden/>
        </w:rPr>
        <w:t>十六天的</w:t>
      </w:r>
      <w:r w:rsidR="00832580">
        <w:rPr>
          <w:rFonts w:hint="eastAsia"/>
          <w:webHidden/>
        </w:rPr>
        <w:t>參訪，對我來說是一趟極</w:t>
      </w:r>
      <w:r w:rsidR="000E7D8F">
        <w:rPr>
          <w:rFonts w:hint="eastAsia"/>
          <w:webHidden/>
        </w:rPr>
        <w:t>具</w:t>
      </w:r>
      <w:r w:rsidR="00832580">
        <w:rPr>
          <w:rFonts w:hint="eastAsia"/>
          <w:webHidden/>
        </w:rPr>
        <w:t>深度的工程與文化</w:t>
      </w:r>
      <w:r w:rsidR="000E7D8F">
        <w:rPr>
          <w:rFonts w:hint="eastAsia"/>
          <w:webHidden/>
        </w:rPr>
        <w:t>學習</w:t>
      </w:r>
      <w:r w:rsidR="00832580">
        <w:rPr>
          <w:rFonts w:hint="eastAsia"/>
          <w:webHidden/>
        </w:rPr>
        <w:t>響宴</w:t>
      </w:r>
      <w:r w:rsidR="00293660">
        <w:rPr>
          <w:rFonts w:hint="eastAsia"/>
          <w:webHidden/>
        </w:rPr>
        <w:t>，並且也經由週末三天自由行的時間，讓大家體驗</w:t>
      </w:r>
      <w:r w:rsidR="00395ACC">
        <w:rPr>
          <w:rFonts w:hint="eastAsia"/>
          <w:webHidden/>
        </w:rPr>
        <w:t>當個</w:t>
      </w:r>
      <w:r w:rsidR="00293660">
        <w:rPr>
          <w:rFonts w:hint="eastAsia"/>
          <w:webHidden/>
        </w:rPr>
        <w:t>背包課</w:t>
      </w:r>
      <w:r w:rsidR="00395ACC">
        <w:rPr>
          <w:rFonts w:hint="eastAsia"/>
          <w:webHidden/>
        </w:rPr>
        <w:t>，學習獨立以及和同儕們嘗試去與外國人溝通。</w:t>
      </w:r>
      <w:r w:rsidR="008D59E9">
        <w:rPr>
          <w:rFonts w:hint="eastAsia"/>
          <w:webHidden/>
        </w:rPr>
        <w:t>如此難得的機會能被我掌握，我深深感到高興</w:t>
      </w:r>
      <w:r w:rsidR="00F732FC">
        <w:rPr>
          <w:rFonts w:hint="eastAsia"/>
          <w:webHidden/>
        </w:rPr>
        <w:t>且難以忘懷</w:t>
      </w:r>
      <w:r w:rsidR="008D59E9">
        <w:rPr>
          <w:rFonts w:hint="eastAsia"/>
          <w:webHidden/>
        </w:rPr>
        <w:t>，</w:t>
      </w:r>
      <w:r w:rsidR="00F732FC">
        <w:rPr>
          <w:rFonts w:hint="eastAsia"/>
          <w:webHidden/>
        </w:rPr>
        <w:t>那些機構、工程建設以及古蹟的參訪都讓我大開眼界，</w:t>
      </w:r>
      <w:r w:rsidR="0097261D">
        <w:rPr>
          <w:rFonts w:hint="eastAsia"/>
          <w:webHidden/>
        </w:rPr>
        <w:t>這</w:t>
      </w:r>
      <w:r w:rsidR="00CA427C">
        <w:rPr>
          <w:rFonts w:hint="eastAsia"/>
          <w:webHidden/>
        </w:rPr>
        <w:t>次</w:t>
      </w:r>
      <w:r w:rsidR="0097261D">
        <w:rPr>
          <w:rFonts w:hint="eastAsia"/>
          <w:webHidden/>
        </w:rPr>
        <w:t>的歐洲參訪之旅與以往參加旅行團的歐洲之旅相比</w:t>
      </w:r>
      <w:r w:rsidR="00CA427C">
        <w:rPr>
          <w:rFonts w:hint="eastAsia"/>
          <w:webHidden/>
        </w:rPr>
        <w:t>，此趟</w:t>
      </w:r>
      <w:r w:rsidR="0097261D">
        <w:rPr>
          <w:rFonts w:hint="eastAsia"/>
          <w:webHidden/>
        </w:rPr>
        <w:t>真的是</w:t>
      </w:r>
      <w:r w:rsidR="00CA427C">
        <w:rPr>
          <w:rFonts w:hint="eastAsia"/>
          <w:webHidden/>
        </w:rPr>
        <w:t>受益良多，</w:t>
      </w:r>
      <w:r w:rsidR="00395ACC">
        <w:rPr>
          <w:rFonts w:hint="eastAsia"/>
          <w:webHidden/>
        </w:rPr>
        <w:t>不旦知識豐收，也讓我和同學們之間相處更融洽。</w:t>
      </w:r>
    </w:p>
    <w:p w:rsidR="00832580" w:rsidRDefault="002463B3" w:rsidP="00470426">
      <w:pPr>
        <w:rPr>
          <w:webHidden/>
        </w:rPr>
      </w:pPr>
      <w:r>
        <w:rPr>
          <w:rFonts w:hint="eastAsia"/>
          <w:webHidden/>
        </w:rPr>
        <w:t xml:space="preserve">　　</w:t>
      </w:r>
      <w:r w:rsidR="00395ACC">
        <w:rPr>
          <w:rFonts w:hint="eastAsia"/>
          <w:webHidden/>
        </w:rPr>
        <w:t>值得一提的是，參訪都是用英文當作溝通語言，過去雖然一直都知道英文的重要，平時都有在自我訓練英文，因此，生活上的英語溝通沒有問題，但是碰到比較專業名詞的英文用語時，或是某些口音較重的英文時，真的是令人招架不住，還是得請老師們另行翻譯才得已了解其意，經由這樣的情形，也讓我了解到學習英文不能只侷限於單方面的英文學習，全方位的英文學習是絕對必要的。</w:t>
      </w:r>
    </w:p>
    <w:p w:rsidR="00E4696D" w:rsidRDefault="004F6C96" w:rsidP="00470426">
      <w:pPr>
        <w:rPr>
          <w:webHidden/>
        </w:rPr>
      </w:pPr>
      <w:r>
        <w:rPr>
          <w:rFonts w:hint="eastAsia"/>
          <w:webHidden/>
        </w:rPr>
        <w:t xml:space="preserve">　　古人說，讀萬卷書不如行萬里路，但是我認為，讀書和行萬里路是一起的，一邊讀書，一邊把所學應用在實際生活上，更可讓知識及資訊達到共鳴進而演生出新的技術貢獻給社會。此趟歐洲行十六天真是令我大開眼界，了解自己的渺小，認識自然的美妙，感謝學校能給予我們這個機會出國去看世界，希望將來學弟妹也能擁有這樣的機會去體會真正的國際視野。</w:t>
      </w:r>
    </w:p>
    <w:p w:rsidR="00E4696D" w:rsidRDefault="00E4696D" w:rsidP="00470426">
      <w:pPr>
        <w:rPr>
          <w:webHidden/>
        </w:rPr>
      </w:pPr>
    </w:p>
    <w:p w:rsidR="00CB7A8A" w:rsidRDefault="00CB7A8A" w:rsidP="00470426">
      <w:pPr>
        <w:rPr>
          <w:webHidden/>
        </w:rPr>
      </w:pPr>
    </w:p>
    <w:p w:rsidR="00CB7A8A" w:rsidRDefault="00CB7A8A" w:rsidP="00470426">
      <w:pPr>
        <w:rPr>
          <w:rFonts w:hint="eastAsia"/>
          <w:webHidden/>
        </w:rPr>
      </w:pPr>
    </w:p>
    <w:p w:rsidR="00EF5D47" w:rsidRDefault="00EF5D47" w:rsidP="00470426">
      <w:pPr>
        <w:rPr>
          <w:rFonts w:hint="eastAsia"/>
          <w:webHidden/>
        </w:rPr>
      </w:pPr>
    </w:p>
    <w:p w:rsidR="00EF5D47" w:rsidRDefault="00EF5D47" w:rsidP="00470426">
      <w:pPr>
        <w:rPr>
          <w:rFonts w:hint="eastAsia"/>
          <w:webHidden/>
        </w:rPr>
      </w:pPr>
    </w:p>
    <w:p w:rsidR="00EF5D47" w:rsidRDefault="00EF5D47" w:rsidP="00470426">
      <w:pPr>
        <w:rPr>
          <w:rFonts w:hint="eastAsia"/>
          <w:webHidden/>
        </w:rPr>
      </w:pPr>
    </w:p>
    <w:p w:rsidR="00EF5D47" w:rsidRDefault="00EF5D47" w:rsidP="00470426">
      <w:pPr>
        <w:rPr>
          <w:rFonts w:hint="eastAsia"/>
          <w:webHidden/>
        </w:rPr>
      </w:pPr>
    </w:p>
    <w:p w:rsidR="00EF5D47" w:rsidRDefault="00EF5D47" w:rsidP="00470426">
      <w:pPr>
        <w:rPr>
          <w:rFonts w:hint="eastAsia"/>
          <w:webHidden/>
        </w:rPr>
      </w:pPr>
    </w:p>
    <w:p w:rsidR="00EF5D47" w:rsidRDefault="00EF5D47" w:rsidP="00470426">
      <w:pPr>
        <w:rPr>
          <w:rFonts w:hint="eastAsia"/>
          <w:webHidden/>
        </w:rPr>
      </w:pPr>
    </w:p>
    <w:p w:rsidR="00EF5D47" w:rsidRDefault="00EF5D47" w:rsidP="00470426">
      <w:pPr>
        <w:rPr>
          <w:webHidden/>
        </w:rPr>
      </w:pPr>
    </w:p>
    <w:p w:rsidR="00287A79" w:rsidRDefault="00287A79" w:rsidP="00470426">
      <w:pPr>
        <w:rPr>
          <w:webHidden/>
        </w:rPr>
      </w:pPr>
    </w:p>
    <w:p w:rsidR="00287A79" w:rsidRDefault="00287A79" w:rsidP="00470426">
      <w:pPr>
        <w:rPr>
          <w:webHidden/>
        </w:rPr>
      </w:pPr>
    </w:p>
    <w:p w:rsidR="00287A79" w:rsidRPr="00CB7A8A" w:rsidRDefault="00287A79" w:rsidP="00470426">
      <w:pPr>
        <w:rPr>
          <w:webHidden/>
        </w:rPr>
      </w:pPr>
    </w:p>
    <w:p w:rsidR="00470426" w:rsidRDefault="00470426" w:rsidP="00F5259F">
      <w:pPr>
        <w:numPr>
          <w:ilvl w:val="0"/>
          <w:numId w:val="28"/>
        </w:numPr>
        <w:spacing w:line="400" w:lineRule="exact"/>
        <w:rPr>
          <w:rFonts w:hAnsi="細明體"/>
          <w:b/>
          <w:webHidden/>
          <w:sz w:val="28"/>
        </w:rPr>
      </w:pPr>
      <w:r w:rsidRPr="00470426">
        <w:rPr>
          <w:rFonts w:hAnsi="細明體" w:hint="eastAsia"/>
          <w:b/>
          <w:webHidden/>
          <w:sz w:val="28"/>
        </w:rPr>
        <w:lastRenderedPageBreak/>
        <w:t>照片紀錄</w:t>
      </w:r>
    </w:p>
    <w:p w:rsidR="00F5259F" w:rsidRPr="008568B8" w:rsidRDefault="00F5259F" w:rsidP="00F5259F">
      <w:pPr>
        <w:spacing w:line="360" w:lineRule="auto"/>
        <w:ind w:leftChars="225" w:left="540"/>
        <w:rPr>
          <w:color w:val="0000FF"/>
        </w:rPr>
      </w:pPr>
      <w:r w:rsidRPr="008568B8">
        <w:rPr>
          <w:rFonts w:hint="eastAsia"/>
          <w:color w:val="0000FF"/>
        </w:rPr>
        <w:t>(</w:t>
      </w:r>
      <w:r w:rsidR="009414F4" w:rsidRPr="008568B8">
        <w:rPr>
          <w:rFonts w:hint="eastAsia"/>
          <w:color w:val="0000FF"/>
        </w:rPr>
        <w:t>以各個學校及參訪單位各</w:t>
      </w:r>
      <w:r w:rsidR="009414F4" w:rsidRPr="008568B8">
        <w:rPr>
          <w:rFonts w:hint="eastAsia"/>
          <w:color w:val="0000FF"/>
        </w:rPr>
        <w:t>2</w:t>
      </w:r>
      <w:r w:rsidR="009414F4" w:rsidRPr="008568B8">
        <w:rPr>
          <w:rFonts w:hint="eastAsia"/>
          <w:color w:val="0000FF"/>
        </w:rPr>
        <w:t>張為主，</w:t>
      </w:r>
      <w:r w:rsidR="00907D54">
        <w:rPr>
          <w:rFonts w:hint="eastAsia"/>
          <w:color w:val="0000FF"/>
        </w:rPr>
        <w:t>照片請附上簡短說明；</w:t>
      </w:r>
      <w:r w:rsidR="009414F4" w:rsidRPr="008568B8">
        <w:rPr>
          <w:rFonts w:ascii="新細明體" w:hint="eastAsia"/>
          <w:color w:val="0000FF"/>
        </w:rPr>
        <w:t>為避免出國報告內容因相片檔案過大，致影響上傳速度，相片解析度以低解析度處理為原則。</w:t>
      </w:r>
      <w:r w:rsidRPr="008568B8">
        <w:rPr>
          <w:rFonts w:hint="eastAsia"/>
          <w:color w:val="0000FF"/>
        </w:rPr>
        <w:t>)</w:t>
      </w:r>
    </w:p>
    <w:p w:rsidR="00CB7A8A" w:rsidRPr="008A57E1" w:rsidRDefault="00CB7A8A" w:rsidP="00CB7A8A">
      <w:pPr>
        <w:rPr>
          <w:rFonts w:asciiTheme="minorEastAsia" w:eastAsiaTheme="minorEastAsia" w:hAnsiTheme="minorEastAsia"/>
          <w:webHidden/>
        </w:rPr>
      </w:pPr>
      <w:r>
        <w:rPr>
          <w:rFonts w:ascii="Arial" w:hAnsi="Arial" w:cs="Arial" w:hint="eastAsia"/>
        </w:rPr>
        <w:t xml:space="preserve">　　</w:t>
      </w:r>
      <w:r w:rsidRPr="00F530D9">
        <w:rPr>
          <w:rFonts w:ascii="Arial" w:hAnsi="Arial" w:cs="Arial"/>
        </w:rPr>
        <w:t>荷蘭</w:t>
      </w:r>
      <w:r w:rsidRPr="00D56B77">
        <w:rPr>
          <w:rFonts w:ascii="Arial" w:hAnsi="Arial" w:cs="Arial"/>
        </w:rPr>
        <w:t>為低地小國，從地表景觀看見</w:t>
      </w:r>
      <w:r w:rsidRPr="00F530D9">
        <w:rPr>
          <w:rFonts w:ascii="Arial" w:hAnsi="Arial" w:cs="Arial"/>
        </w:rPr>
        <w:t>荷蘭</w:t>
      </w:r>
      <w:r w:rsidRPr="00D56B77">
        <w:rPr>
          <w:rFonts w:ascii="Arial" w:hAnsi="Arial" w:cs="Arial"/>
        </w:rPr>
        <w:t>造陸地的實力，然而在地狹人稠、土壤鹽份高的環境，以大規模、集約、專業化農業發展，加上地理位置上的優勢，創造了</w:t>
      </w:r>
      <w:r w:rsidRPr="00F530D9">
        <w:rPr>
          <w:rFonts w:ascii="Arial" w:hAnsi="Arial" w:cs="Arial"/>
        </w:rPr>
        <w:t>荷蘭</w:t>
      </w:r>
      <w:r w:rsidRPr="00D56B77">
        <w:rPr>
          <w:rFonts w:ascii="Arial" w:hAnsi="Arial" w:cs="Arial"/>
        </w:rPr>
        <w:t>高度效率的農業經營特色；另一方面，同時面對全球暖化，海平面上升的威脅下，</w:t>
      </w:r>
      <w:r w:rsidRPr="004F733D">
        <w:rPr>
          <w:rFonts w:ascii="Arial" w:hAnsi="Arial" w:cs="Arial"/>
        </w:rPr>
        <w:t>荷蘭</w:t>
      </w:r>
      <w:r w:rsidRPr="00D56B77">
        <w:rPr>
          <w:rFonts w:ascii="Arial" w:hAnsi="Arial" w:cs="Arial"/>
        </w:rPr>
        <w:t>治水策略的從防水到親水，這種思維的改變，體現在地表景觀的變化當中，有堅固的大堤，亦有恢復溼地，還地於河。</w:t>
      </w:r>
    </w:p>
    <w:p w:rsidR="00F5259F" w:rsidRDefault="004F10BC" w:rsidP="00F5259F">
      <w:pPr>
        <w:spacing w:line="400" w:lineRule="exact"/>
        <w:rPr>
          <w:webHidden/>
        </w:rPr>
      </w:pPr>
      <w:r>
        <w:rPr>
          <w:rFonts w:hint="eastAsia"/>
        </w:rPr>
        <w:t>第二天：</w:t>
      </w:r>
      <w:r w:rsidRPr="004D3E70">
        <w:t>Cruquius museum</w:t>
      </w:r>
      <w:r>
        <w:rPr>
          <w:rFonts w:hint="eastAsia"/>
        </w:rPr>
        <w:t>、</w:t>
      </w:r>
      <w:r>
        <w:rPr>
          <w:rFonts w:hint="eastAsia"/>
          <w:webHidden/>
        </w:rPr>
        <w:t>漂浮屋、</w:t>
      </w:r>
      <w:r>
        <w:rPr>
          <w:rFonts w:hint="eastAsia"/>
          <w:webHidden/>
        </w:rPr>
        <w:t>Dordrecht</w:t>
      </w:r>
    </w:p>
    <w:p w:rsidR="004F10BC" w:rsidRDefault="006749B7" w:rsidP="00F5259F">
      <w:pPr>
        <w:spacing w:line="400" w:lineRule="exact"/>
        <w:rPr>
          <w:webHidden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98425</wp:posOffset>
            </wp:positionV>
            <wp:extent cx="2770505" cy="2073910"/>
            <wp:effectExtent l="19050" t="0" r="0" b="0"/>
            <wp:wrapTight wrapText="bothSides">
              <wp:wrapPolygon edited="0">
                <wp:start x="-149" y="0"/>
                <wp:lineTo x="-149" y="21428"/>
                <wp:lineTo x="21536" y="21428"/>
                <wp:lineTo x="21536" y="0"/>
                <wp:lineTo x="-149" y="0"/>
              </wp:wrapPolygon>
            </wp:wrapTight>
            <wp:docPr id="3" name="圖片 2" descr="D:\李瑋婷\旅遊照\荷蘭&amp;比利時16天之旅\117_PANA\P117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李瑋婷\旅遊照\荷蘭&amp;比利時16天之旅\117_PANA\P1170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A7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98425</wp:posOffset>
            </wp:positionV>
            <wp:extent cx="2746375" cy="2051685"/>
            <wp:effectExtent l="19050" t="0" r="0" b="0"/>
            <wp:wrapTight wrapText="bothSides">
              <wp:wrapPolygon edited="0">
                <wp:start x="-150" y="0"/>
                <wp:lineTo x="-150" y="21460"/>
                <wp:lineTo x="21575" y="21460"/>
                <wp:lineTo x="21575" y="0"/>
                <wp:lineTo x="-150" y="0"/>
              </wp:wrapPolygon>
            </wp:wrapTight>
            <wp:docPr id="2" name="圖片 1" descr="D:\李瑋婷\旅遊照\荷蘭&amp;比利時16天之旅\117_PANA\P117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李瑋婷\旅遊照\荷蘭&amp;比利時16天之旅\117_PANA\P11706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0BC" w:rsidRDefault="004F10BC" w:rsidP="00F5259F">
      <w:pPr>
        <w:spacing w:line="400" w:lineRule="exact"/>
        <w:rPr>
          <w:webHidden/>
        </w:rPr>
      </w:pPr>
    </w:p>
    <w:p w:rsidR="00B23D6F" w:rsidRDefault="00B23D6F" w:rsidP="00F5259F">
      <w:pPr>
        <w:spacing w:line="400" w:lineRule="exact"/>
        <w:rPr>
          <w:webHidden/>
        </w:rPr>
      </w:pPr>
    </w:p>
    <w:p w:rsidR="00B23D6F" w:rsidRDefault="00B23D6F" w:rsidP="00F5259F">
      <w:pPr>
        <w:spacing w:line="400" w:lineRule="exact"/>
        <w:rPr>
          <w:webHidden/>
        </w:rPr>
      </w:pPr>
    </w:p>
    <w:p w:rsidR="00B23D6F" w:rsidRDefault="00B23D6F" w:rsidP="00F5259F">
      <w:pPr>
        <w:spacing w:line="400" w:lineRule="exact"/>
        <w:rPr>
          <w:webHidden/>
        </w:rPr>
      </w:pPr>
    </w:p>
    <w:p w:rsidR="00B23D6F" w:rsidRDefault="00B23D6F" w:rsidP="00F5259F">
      <w:pPr>
        <w:spacing w:line="400" w:lineRule="exact"/>
        <w:rPr>
          <w:webHidden/>
        </w:rPr>
      </w:pPr>
    </w:p>
    <w:p w:rsidR="00B23D6F" w:rsidRDefault="00B23D6F" w:rsidP="00F5259F">
      <w:pPr>
        <w:spacing w:line="400" w:lineRule="exact"/>
        <w:rPr>
          <w:webHidden/>
        </w:rPr>
      </w:pPr>
    </w:p>
    <w:p w:rsidR="00B23D6F" w:rsidRDefault="00B23D6F" w:rsidP="00F5259F">
      <w:pPr>
        <w:spacing w:line="400" w:lineRule="exact"/>
        <w:rPr>
          <w:webHidden/>
        </w:rPr>
      </w:pPr>
    </w:p>
    <w:p w:rsidR="00B23D6F" w:rsidRDefault="004E0CBB" w:rsidP="00F5259F">
      <w:pPr>
        <w:spacing w:line="400" w:lineRule="exact"/>
        <w:rPr>
          <w:webHidden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83.8pt;margin-top:13.75pt;width:412.2pt;height:43pt;z-index:251675648;mso-width-relative:margin;mso-height-relative:margin" stroked="f">
            <v:textbox>
              <w:txbxContent>
                <w:p w:rsidR="00A62440" w:rsidRDefault="00A62440">
                  <w:r>
                    <w:rPr>
                      <w:rFonts w:hint="eastAsia"/>
                    </w:rPr>
                    <w:t>漂浮屋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ascii="新細明體" w:hAnsi="新細明體" w:cs="新細明體" w:hint="eastAsia"/>
                      <w:kern w:val="0"/>
                      <w:szCs w:val="23"/>
                    </w:rPr>
                    <w:t>房子的地基，會發現一層空隙，其實</w:t>
                  </w:r>
                  <w:r w:rsidRPr="00260B0C">
                    <w:rPr>
                      <w:rFonts w:ascii="新細明體" w:hAnsi="新細明體" w:cs="新細明體" w:hint="eastAsia"/>
                      <w:kern w:val="0"/>
                      <w:szCs w:val="23"/>
                    </w:rPr>
                    <w:t>漂浮屋的原理很簡單，房子穩穩坐落在一個中空的混凝土地基上，地基下有六根埋入河底的鐵樁支撐。</w:t>
                  </w:r>
                </w:p>
              </w:txbxContent>
            </v:textbox>
          </v:shape>
        </w:pict>
      </w:r>
    </w:p>
    <w:p w:rsidR="00B23D6F" w:rsidRDefault="00B23D6F" w:rsidP="00F5259F">
      <w:pPr>
        <w:spacing w:line="400" w:lineRule="exact"/>
        <w:rPr>
          <w:webHidden/>
        </w:rPr>
      </w:pPr>
    </w:p>
    <w:p w:rsidR="00B23D6F" w:rsidRDefault="00B23D6F" w:rsidP="00F5259F">
      <w:pPr>
        <w:spacing w:line="400" w:lineRule="exact"/>
        <w:rPr>
          <w:webHidden/>
        </w:rPr>
      </w:pPr>
    </w:p>
    <w:p w:rsidR="00B23D6F" w:rsidRDefault="00A62440" w:rsidP="00F5259F">
      <w:pPr>
        <w:spacing w:line="400" w:lineRule="exact"/>
        <w:rPr>
          <w:webHidden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170815</wp:posOffset>
            </wp:positionV>
            <wp:extent cx="2746375" cy="2062480"/>
            <wp:effectExtent l="19050" t="0" r="0" b="0"/>
            <wp:wrapTight wrapText="bothSides">
              <wp:wrapPolygon edited="0">
                <wp:start x="-150" y="0"/>
                <wp:lineTo x="-150" y="21347"/>
                <wp:lineTo x="21575" y="21347"/>
                <wp:lineTo x="21575" y="0"/>
                <wp:lineTo x="-150" y="0"/>
              </wp:wrapPolygon>
            </wp:wrapTight>
            <wp:docPr id="5" name="圖片 4" descr="dia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(13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170180</wp:posOffset>
            </wp:positionV>
            <wp:extent cx="2746375" cy="2062480"/>
            <wp:effectExtent l="19050" t="0" r="0" b="0"/>
            <wp:wrapTight wrapText="bothSides">
              <wp:wrapPolygon edited="0">
                <wp:start x="-150" y="0"/>
                <wp:lineTo x="-150" y="21347"/>
                <wp:lineTo x="21575" y="21347"/>
                <wp:lineTo x="21575" y="0"/>
                <wp:lineTo x="-150" y="0"/>
              </wp:wrapPolygon>
            </wp:wrapTight>
            <wp:docPr id="4" name="圖片 3" descr="dia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(10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D6F" w:rsidRDefault="00B23D6F" w:rsidP="00F5259F">
      <w:pPr>
        <w:spacing w:line="400" w:lineRule="exact"/>
        <w:rPr>
          <w:webHidden/>
        </w:rPr>
      </w:pPr>
    </w:p>
    <w:p w:rsidR="00B23D6F" w:rsidRDefault="00B23D6F" w:rsidP="00F5259F">
      <w:pPr>
        <w:spacing w:line="400" w:lineRule="exact"/>
        <w:rPr>
          <w:webHidden/>
        </w:rPr>
      </w:pPr>
    </w:p>
    <w:p w:rsidR="00B23D6F" w:rsidRDefault="00B23D6F" w:rsidP="00F5259F">
      <w:pPr>
        <w:spacing w:line="400" w:lineRule="exact"/>
        <w:rPr>
          <w:webHidden/>
        </w:rPr>
      </w:pPr>
    </w:p>
    <w:p w:rsidR="00B23D6F" w:rsidRDefault="00B23D6F" w:rsidP="00F5259F">
      <w:pPr>
        <w:spacing w:line="400" w:lineRule="exact"/>
        <w:rPr>
          <w:webHidden/>
        </w:rPr>
      </w:pPr>
    </w:p>
    <w:p w:rsidR="00B23D6F" w:rsidRDefault="00B23D6F" w:rsidP="00F5259F">
      <w:pPr>
        <w:spacing w:line="400" w:lineRule="exact"/>
        <w:rPr>
          <w:webHidden/>
        </w:rPr>
      </w:pPr>
    </w:p>
    <w:p w:rsidR="00B23D6F" w:rsidRDefault="00B23D6F" w:rsidP="00F5259F">
      <w:pPr>
        <w:spacing w:line="400" w:lineRule="exact"/>
        <w:rPr>
          <w:webHidden/>
        </w:rPr>
      </w:pPr>
    </w:p>
    <w:p w:rsidR="00191B42" w:rsidRDefault="00191B42" w:rsidP="00F5259F">
      <w:pPr>
        <w:spacing w:line="400" w:lineRule="exact"/>
        <w:rPr>
          <w:webHidden/>
        </w:rPr>
      </w:pPr>
    </w:p>
    <w:p w:rsidR="00191B42" w:rsidRDefault="00191B42" w:rsidP="00F5259F">
      <w:pPr>
        <w:spacing w:line="400" w:lineRule="exact"/>
        <w:rPr>
          <w:webHidden/>
        </w:rPr>
      </w:pPr>
    </w:p>
    <w:p w:rsidR="00191B42" w:rsidRDefault="004E0CBB" w:rsidP="00F5259F">
      <w:pPr>
        <w:spacing w:line="400" w:lineRule="exact"/>
        <w:rPr>
          <w:webHidden/>
        </w:rPr>
      </w:pPr>
      <w:r>
        <w:rPr>
          <w:noProof/>
        </w:rPr>
        <w:pict>
          <v:shape id="_x0000_s1028" type="#_x0000_t202" style="position:absolute;margin-left:147.9pt;margin-top:2.05pt;width:210.8pt;height:25.2pt;z-index:251677696;mso-height-percent:200;mso-height-percent:200;mso-width-relative:margin;mso-height-relative:margin" stroked="f">
            <v:textbox style="mso-fit-shape-to-text:t">
              <w:txbxContent>
                <w:p w:rsidR="00A62440" w:rsidRDefault="00A62440">
                  <w:r w:rsidRPr="004D3E70">
                    <w:t>Cruquius museum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風車抽水的運作。</w:t>
                  </w:r>
                </w:p>
              </w:txbxContent>
            </v:textbox>
          </v:shape>
        </w:pict>
      </w:r>
    </w:p>
    <w:p w:rsidR="00191B42" w:rsidRDefault="00191B42" w:rsidP="00F5259F">
      <w:pPr>
        <w:spacing w:line="400" w:lineRule="exact"/>
        <w:rPr>
          <w:webHidden/>
        </w:rPr>
      </w:pPr>
    </w:p>
    <w:p w:rsidR="00191B42" w:rsidRDefault="00191B42" w:rsidP="00F5259F">
      <w:pPr>
        <w:spacing w:line="400" w:lineRule="exact"/>
        <w:rPr>
          <w:webHidden/>
        </w:rPr>
      </w:pPr>
    </w:p>
    <w:p w:rsidR="00191B42" w:rsidRDefault="00191B42" w:rsidP="00F5259F">
      <w:pPr>
        <w:spacing w:line="400" w:lineRule="exact"/>
        <w:rPr>
          <w:webHidden/>
        </w:rPr>
      </w:pPr>
    </w:p>
    <w:p w:rsidR="00191B42" w:rsidRDefault="00191B42" w:rsidP="00F5259F">
      <w:pPr>
        <w:spacing w:line="400" w:lineRule="exact"/>
        <w:rPr>
          <w:webHidden/>
        </w:rPr>
      </w:pPr>
    </w:p>
    <w:p w:rsidR="00191B42" w:rsidRDefault="00191B42" w:rsidP="00F5259F">
      <w:pPr>
        <w:spacing w:line="400" w:lineRule="exact"/>
        <w:rPr>
          <w:webHidden/>
        </w:rPr>
      </w:pPr>
    </w:p>
    <w:p w:rsidR="00B23D6F" w:rsidRDefault="00B23D6F" w:rsidP="00F5259F">
      <w:pPr>
        <w:spacing w:line="400" w:lineRule="exact"/>
        <w:rPr>
          <w:webHidden/>
        </w:rPr>
      </w:pPr>
    </w:p>
    <w:p w:rsidR="004F10BC" w:rsidRPr="004F10BC" w:rsidRDefault="004F10BC" w:rsidP="00F5259F">
      <w:pPr>
        <w:spacing w:line="400" w:lineRule="exact"/>
        <w:rPr>
          <w:webHidden/>
        </w:rPr>
      </w:pPr>
      <w:r>
        <w:rPr>
          <w:rFonts w:hint="eastAsia"/>
          <w:webHidden/>
        </w:rPr>
        <w:lastRenderedPageBreak/>
        <w:t>第三天：</w:t>
      </w:r>
      <w:r>
        <w:rPr>
          <w:rFonts w:hint="eastAsia"/>
        </w:rPr>
        <w:t>UNESCO-IHE</w:t>
      </w:r>
      <w:r>
        <w:rPr>
          <w:rFonts w:hint="eastAsia"/>
        </w:rPr>
        <w:t>、</w:t>
      </w:r>
      <w:r w:rsidRPr="00595C46">
        <w:t>kinderdijk</w:t>
      </w:r>
    </w:p>
    <w:p w:rsidR="004F10BC" w:rsidRDefault="004E46A7" w:rsidP="00F5259F">
      <w:pPr>
        <w:spacing w:line="400" w:lineRule="exact"/>
        <w:rPr>
          <w:webHidden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109855</wp:posOffset>
            </wp:positionV>
            <wp:extent cx="2712085" cy="2040255"/>
            <wp:effectExtent l="19050" t="0" r="0" b="0"/>
            <wp:wrapTight wrapText="bothSides">
              <wp:wrapPolygon edited="0">
                <wp:start x="-152" y="0"/>
                <wp:lineTo x="-152" y="21378"/>
                <wp:lineTo x="21544" y="21378"/>
                <wp:lineTo x="21544" y="0"/>
                <wp:lineTo x="-152" y="0"/>
              </wp:wrapPolygon>
            </wp:wrapTight>
            <wp:docPr id="7" name="圖片 4" descr="G:\李瑋婷\照片\旅遊照\荷蘭&amp;比利時16天之旅\117_PANA\8-19\P117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李瑋婷\照片\旅遊照\荷蘭&amp;比利時16天之旅\117_PANA\8-19\P11707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9B7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109855</wp:posOffset>
            </wp:positionV>
            <wp:extent cx="2656840" cy="1983105"/>
            <wp:effectExtent l="19050" t="0" r="0" b="0"/>
            <wp:wrapTight wrapText="bothSides">
              <wp:wrapPolygon edited="0">
                <wp:start x="-155" y="0"/>
                <wp:lineTo x="-155" y="21372"/>
                <wp:lineTo x="21528" y="21372"/>
                <wp:lineTo x="21528" y="0"/>
                <wp:lineTo x="-155" y="0"/>
              </wp:wrapPolygon>
            </wp:wrapTight>
            <wp:docPr id="6" name="圖片 3" descr="G:\李瑋婷\照片\旅遊照\荷蘭&amp;比利時16天之旅\117_PANA\8-19\P117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李瑋婷\照片\旅遊照\荷蘭&amp;比利時16天之旅\117_PANA\8-19\P11707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0BC" w:rsidRDefault="004F10BC" w:rsidP="00F5259F">
      <w:pPr>
        <w:spacing w:line="400" w:lineRule="exact"/>
        <w:rPr>
          <w:webHidden/>
        </w:rPr>
      </w:pPr>
    </w:p>
    <w:p w:rsidR="00191B42" w:rsidRDefault="00191B42" w:rsidP="00F5259F">
      <w:pPr>
        <w:spacing w:line="400" w:lineRule="exact"/>
        <w:rPr>
          <w:webHidden/>
        </w:rPr>
      </w:pPr>
    </w:p>
    <w:p w:rsidR="00191B42" w:rsidRPr="006749B7" w:rsidRDefault="00191B42" w:rsidP="00F5259F">
      <w:pPr>
        <w:spacing w:line="400" w:lineRule="exact"/>
        <w:rPr>
          <w:webHidden/>
        </w:rPr>
      </w:pPr>
    </w:p>
    <w:p w:rsidR="00191B42" w:rsidRDefault="00191B42" w:rsidP="00F5259F">
      <w:pPr>
        <w:spacing w:line="400" w:lineRule="exact"/>
        <w:rPr>
          <w:webHidden/>
        </w:rPr>
      </w:pPr>
    </w:p>
    <w:p w:rsidR="00191B42" w:rsidRDefault="00191B42" w:rsidP="00F5259F">
      <w:pPr>
        <w:spacing w:line="400" w:lineRule="exact"/>
        <w:rPr>
          <w:webHidden/>
        </w:rPr>
      </w:pPr>
    </w:p>
    <w:p w:rsidR="00191B42" w:rsidRDefault="00191B42" w:rsidP="00F5259F">
      <w:pPr>
        <w:spacing w:line="400" w:lineRule="exact"/>
        <w:rPr>
          <w:webHidden/>
        </w:rPr>
      </w:pPr>
    </w:p>
    <w:p w:rsidR="00191B42" w:rsidRDefault="00191B42" w:rsidP="00F5259F">
      <w:pPr>
        <w:spacing w:line="400" w:lineRule="exact"/>
        <w:rPr>
          <w:webHidden/>
        </w:rPr>
      </w:pPr>
    </w:p>
    <w:p w:rsidR="00191B42" w:rsidRDefault="004E0CBB" w:rsidP="00F5259F">
      <w:pPr>
        <w:spacing w:line="400" w:lineRule="exact"/>
        <w:rPr>
          <w:webHidden/>
        </w:rPr>
      </w:pPr>
      <w:r>
        <w:rPr>
          <w:noProof/>
        </w:rPr>
        <w:pict>
          <v:shape id="_x0000_s1029" type="#_x0000_t202" style="position:absolute;margin-left:-120.55pt;margin-top:13.8pt;width:276.5pt;height:25.2pt;z-index:251679744;mso-height-percent:200;mso-height-percent:200;mso-width-relative:margin;mso-height-relative:margin" stroked="f">
            <v:textbox style="mso-fit-shape-to-text:t">
              <w:txbxContent>
                <w:p w:rsidR="00A62440" w:rsidRDefault="00A62440">
                  <w:r>
                    <w:rPr>
                      <w:rFonts w:hint="eastAsia"/>
                    </w:rPr>
                    <w:t>UNESCO-IHE-</w:t>
                  </w:r>
                  <w:r>
                    <w:rPr>
                      <w:rFonts w:hint="eastAsia"/>
                    </w:rPr>
                    <w:t>研究學院外觀及內部研究實驗室。</w:t>
                  </w:r>
                </w:p>
              </w:txbxContent>
            </v:textbox>
          </v:shape>
        </w:pict>
      </w:r>
    </w:p>
    <w:p w:rsidR="00191B42" w:rsidRDefault="00191B42" w:rsidP="00F5259F">
      <w:pPr>
        <w:spacing w:line="400" w:lineRule="exact"/>
        <w:rPr>
          <w:webHidden/>
        </w:rPr>
      </w:pPr>
    </w:p>
    <w:p w:rsidR="00191B42" w:rsidRDefault="00191B42" w:rsidP="00F5259F">
      <w:pPr>
        <w:spacing w:line="400" w:lineRule="exact"/>
        <w:rPr>
          <w:webHidden/>
        </w:rPr>
      </w:pPr>
    </w:p>
    <w:p w:rsidR="006749B7" w:rsidRDefault="004E46A7" w:rsidP="00F5259F">
      <w:pPr>
        <w:spacing w:line="400" w:lineRule="exact"/>
        <w:rPr>
          <w:webHidden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240030</wp:posOffset>
            </wp:positionV>
            <wp:extent cx="2593340" cy="1939925"/>
            <wp:effectExtent l="19050" t="0" r="0" b="0"/>
            <wp:wrapTight wrapText="bothSides">
              <wp:wrapPolygon edited="0">
                <wp:start x="-159" y="0"/>
                <wp:lineTo x="-159" y="21423"/>
                <wp:lineTo x="21579" y="21423"/>
                <wp:lineTo x="21579" y="0"/>
                <wp:lineTo x="-159" y="0"/>
              </wp:wrapPolygon>
            </wp:wrapTight>
            <wp:docPr id="8" name="圖片 5" descr="G:\李瑋婷\照片\旅遊照\荷蘭&amp;比利時16天之旅\117_PANA\8-19\P117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李瑋婷\照片\旅遊照\荷蘭&amp;比利時16天之旅\117_PANA\8-19\P11707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240030</wp:posOffset>
            </wp:positionV>
            <wp:extent cx="2586990" cy="1943100"/>
            <wp:effectExtent l="19050" t="0" r="3810" b="0"/>
            <wp:wrapTight wrapText="bothSides">
              <wp:wrapPolygon edited="0">
                <wp:start x="-159" y="0"/>
                <wp:lineTo x="-159" y="21388"/>
                <wp:lineTo x="21632" y="21388"/>
                <wp:lineTo x="21632" y="0"/>
                <wp:lineTo x="-159" y="0"/>
              </wp:wrapPolygon>
            </wp:wrapTight>
            <wp:docPr id="9" name="圖片 6" descr="G:\李瑋婷\照片\旅遊照\荷蘭&amp;比利時16天之旅\117_PANA\8-19\P117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李瑋婷\照片\旅遊照\荷蘭&amp;比利時16天之旅\117_PANA\8-19\P11708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9B7" w:rsidRDefault="006749B7" w:rsidP="00F5259F">
      <w:pPr>
        <w:spacing w:line="400" w:lineRule="exact"/>
        <w:rPr>
          <w:webHidden/>
        </w:rPr>
      </w:pPr>
    </w:p>
    <w:p w:rsidR="006749B7" w:rsidRDefault="006749B7" w:rsidP="00F5259F">
      <w:pPr>
        <w:spacing w:line="400" w:lineRule="exact"/>
        <w:rPr>
          <w:webHidden/>
        </w:rPr>
      </w:pPr>
    </w:p>
    <w:p w:rsidR="00151059" w:rsidRDefault="00151059" w:rsidP="00F5259F">
      <w:pPr>
        <w:spacing w:line="400" w:lineRule="exact"/>
        <w:rPr>
          <w:webHidden/>
        </w:rPr>
      </w:pPr>
    </w:p>
    <w:p w:rsidR="00151059" w:rsidRDefault="00151059" w:rsidP="00F5259F">
      <w:pPr>
        <w:spacing w:line="400" w:lineRule="exact"/>
        <w:rPr>
          <w:webHidden/>
        </w:rPr>
      </w:pPr>
    </w:p>
    <w:p w:rsidR="00151059" w:rsidRDefault="00151059" w:rsidP="00F5259F">
      <w:pPr>
        <w:spacing w:line="400" w:lineRule="exact"/>
        <w:rPr>
          <w:webHidden/>
        </w:rPr>
      </w:pPr>
    </w:p>
    <w:p w:rsidR="00151059" w:rsidRDefault="00151059" w:rsidP="00F5259F">
      <w:pPr>
        <w:spacing w:line="400" w:lineRule="exact"/>
        <w:rPr>
          <w:webHidden/>
        </w:rPr>
      </w:pPr>
    </w:p>
    <w:p w:rsidR="00151059" w:rsidRDefault="00151059" w:rsidP="00F5259F">
      <w:pPr>
        <w:spacing w:line="400" w:lineRule="exact"/>
        <w:rPr>
          <w:webHidden/>
        </w:rPr>
      </w:pPr>
    </w:p>
    <w:p w:rsidR="00151059" w:rsidRDefault="00151059" w:rsidP="00F5259F">
      <w:pPr>
        <w:spacing w:line="400" w:lineRule="exact"/>
        <w:rPr>
          <w:webHidden/>
        </w:rPr>
      </w:pPr>
    </w:p>
    <w:p w:rsidR="00151059" w:rsidRDefault="004E0CBB" w:rsidP="00F5259F">
      <w:pPr>
        <w:spacing w:line="400" w:lineRule="exact"/>
        <w:rPr>
          <w:webHidden/>
        </w:rPr>
      </w:pPr>
      <w:r>
        <w:rPr>
          <w:noProof/>
        </w:rPr>
        <w:pict>
          <v:shape id="_x0000_s1030" type="#_x0000_t202" style="position:absolute;margin-left:187.85pt;margin-top:0;width:111.95pt;height:25.2pt;z-index:251681792;mso-height-percent:200;mso-height-percent:200;mso-width-relative:margin;mso-height-relative:margin" stroked="f">
            <v:textbox style="mso-fit-shape-to-text:t">
              <w:txbxContent>
                <w:p w:rsidR="00A62440" w:rsidRDefault="00A62440">
                  <w:r w:rsidRPr="00595C46">
                    <w:t>Kinderdijk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風車群</w:t>
                  </w:r>
                </w:p>
              </w:txbxContent>
            </v:textbox>
          </v:shape>
        </w:pict>
      </w:r>
    </w:p>
    <w:p w:rsidR="006749B7" w:rsidRDefault="006749B7" w:rsidP="00F5259F">
      <w:pPr>
        <w:spacing w:line="400" w:lineRule="exact"/>
        <w:rPr>
          <w:webHidden/>
        </w:rPr>
      </w:pPr>
    </w:p>
    <w:p w:rsidR="00191B42" w:rsidRDefault="00191B42" w:rsidP="00F5259F">
      <w:pPr>
        <w:spacing w:line="400" w:lineRule="exact"/>
        <w:rPr>
          <w:webHidden/>
        </w:rPr>
      </w:pPr>
    </w:p>
    <w:p w:rsidR="004F10BC" w:rsidRDefault="004F10BC" w:rsidP="004F10BC">
      <w:r>
        <w:rPr>
          <w:rFonts w:hint="eastAsia"/>
          <w:webHidden/>
        </w:rPr>
        <w:t>第四天：</w:t>
      </w:r>
      <w:r w:rsidRPr="00A0092A">
        <w:rPr>
          <w:rFonts w:hint="eastAsia"/>
        </w:rPr>
        <w:t>布魯塞爾</w:t>
      </w:r>
    </w:p>
    <w:p w:rsidR="004F10BC" w:rsidRDefault="004E46A7" w:rsidP="00F5259F">
      <w:pPr>
        <w:spacing w:line="400" w:lineRule="exact"/>
        <w:rPr>
          <w:webHidden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174625</wp:posOffset>
            </wp:positionV>
            <wp:extent cx="1586230" cy="2118360"/>
            <wp:effectExtent l="19050" t="0" r="0" b="0"/>
            <wp:wrapTight wrapText="bothSides">
              <wp:wrapPolygon edited="0">
                <wp:start x="-259" y="0"/>
                <wp:lineTo x="-259" y="21367"/>
                <wp:lineTo x="21531" y="21367"/>
                <wp:lineTo x="21531" y="0"/>
                <wp:lineTo x="-259" y="0"/>
              </wp:wrapPolygon>
            </wp:wrapTight>
            <wp:docPr id="11" name="圖片 8" descr="G:\李瑋婷\照片\旅遊照\荷蘭&amp;比利時16天之旅\117_PANA\8-20\P118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李瑋婷\照片\旅遊照\荷蘭&amp;比利時16天之旅\117_PANA\8-20\P11800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110490</wp:posOffset>
            </wp:positionV>
            <wp:extent cx="1643380" cy="2185035"/>
            <wp:effectExtent l="19050" t="0" r="0" b="0"/>
            <wp:wrapTight wrapText="bothSides">
              <wp:wrapPolygon edited="0">
                <wp:start x="-250" y="0"/>
                <wp:lineTo x="-250" y="21468"/>
                <wp:lineTo x="21533" y="21468"/>
                <wp:lineTo x="21533" y="0"/>
                <wp:lineTo x="-250" y="0"/>
              </wp:wrapPolygon>
            </wp:wrapTight>
            <wp:docPr id="10" name="圖片 7" descr="G:\李瑋婷\照片\旅遊照\荷蘭&amp;比利時16天之旅\117_PANA\8-20\P117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李瑋婷\照片\旅遊照\荷蘭&amp;比利時16天之旅\117_PANA\8-20\P11709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0BC" w:rsidRDefault="004F10BC" w:rsidP="00F5259F">
      <w:pPr>
        <w:spacing w:line="400" w:lineRule="exact"/>
        <w:rPr>
          <w:webHidden/>
        </w:rPr>
      </w:pPr>
    </w:p>
    <w:p w:rsidR="004E46A7" w:rsidRDefault="004E46A7" w:rsidP="00F5259F">
      <w:pPr>
        <w:spacing w:line="400" w:lineRule="exact"/>
        <w:rPr>
          <w:webHidden/>
        </w:rPr>
      </w:pPr>
    </w:p>
    <w:p w:rsidR="004E46A7" w:rsidRDefault="004E46A7" w:rsidP="00F5259F">
      <w:pPr>
        <w:spacing w:line="400" w:lineRule="exact"/>
        <w:rPr>
          <w:webHidden/>
        </w:rPr>
      </w:pPr>
    </w:p>
    <w:p w:rsidR="004E46A7" w:rsidRDefault="004E46A7" w:rsidP="00F5259F">
      <w:pPr>
        <w:spacing w:line="400" w:lineRule="exact"/>
        <w:rPr>
          <w:webHidden/>
        </w:rPr>
      </w:pPr>
    </w:p>
    <w:p w:rsidR="004E46A7" w:rsidRDefault="004E46A7" w:rsidP="00F5259F">
      <w:pPr>
        <w:spacing w:line="400" w:lineRule="exact"/>
        <w:rPr>
          <w:webHidden/>
        </w:rPr>
      </w:pPr>
    </w:p>
    <w:p w:rsidR="004E46A7" w:rsidRDefault="004E46A7" w:rsidP="00F5259F">
      <w:pPr>
        <w:spacing w:line="400" w:lineRule="exact"/>
        <w:rPr>
          <w:webHidden/>
        </w:rPr>
      </w:pPr>
    </w:p>
    <w:p w:rsidR="004E46A7" w:rsidRDefault="004E46A7" w:rsidP="00F5259F">
      <w:pPr>
        <w:spacing w:line="400" w:lineRule="exact"/>
        <w:rPr>
          <w:webHidden/>
        </w:rPr>
      </w:pPr>
    </w:p>
    <w:p w:rsidR="004E46A7" w:rsidRDefault="004E46A7" w:rsidP="00F5259F">
      <w:pPr>
        <w:spacing w:line="400" w:lineRule="exact"/>
        <w:rPr>
          <w:webHidden/>
        </w:rPr>
      </w:pPr>
    </w:p>
    <w:p w:rsidR="00A62440" w:rsidRDefault="004E0CBB" w:rsidP="00F5259F">
      <w:pPr>
        <w:spacing w:line="400" w:lineRule="exact"/>
        <w:rPr>
          <w:webHidden/>
        </w:rPr>
      </w:pPr>
      <w:r>
        <w:rPr>
          <w:noProof/>
        </w:rPr>
        <w:pict>
          <v:shape id="_x0000_s1032" type="#_x0000_t202" style="position:absolute;margin-left:266.75pt;margin-top:3.75pt;width:173.5pt;height:43.2pt;z-index:251685888;mso-height-percent:200;mso-height-percent:200;mso-width-relative:margin;mso-height-relative:margin" stroked="f">
            <v:textbox style="mso-fit-shape-to-text:t">
              <w:txbxContent>
                <w:p w:rsidR="00245A8B" w:rsidRDefault="00245A8B">
                  <w:r>
                    <w:rPr>
                      <w:rFonts w:hint="eastAsia"/>
                    </w:rPr>
                    <w:t>布魯塞爾－尿尿小童，小童的衣服會隨著慶典更換。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22.3pt;margin-top:3.75pt;width:254.5pt;height:43.2pt;z-index:251683840;mso-height-percent:200;mso-height-percent:200;mso-width-relative:margin;mso-height-relative:margin" filled="f" stroked="f">
            <v:textbox style="mso-fit-shape-to-text:t">
              <w:txbxContent>
                <w:p w:rsidR="00A62440" w:rsidRDefault="00A62440">
                  <w:r>
                    <w:rPr>
                      <w:rFonts w:hint="eastAsia"/>
                    </w:rPr>
                    <w:t>布魯塞爾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  <w:webHidden/>
                    </w:rPr>
                    <w:t>聖米歇爾大教堂</w:t>
                  </w:r>
                  <w:r w:rsidR="00245A8B">
                    <w:rPr>
                      <w:rFonts w:hint="eastAsia"/>
                      <w:webHidden/>
                    </w:rPr>
                    <w:t>，</w:t>
                  </w:r>
                  <w:r>
                    <w:rPr>
                      <w:rFonts w:hint="eastAsia"/>
                      <w:webHidden/>
                    </w:rPr>
                    <w:t>比利時最重要的教堂之一，教堂的兩座高塔表現出哥德風格</w:t>
                  </w:r>
                  <w:r w:rsidR="00245A8B">
                    <w:rPr>
                      <w:rFonts w:hint="eastAsia"/>
                      <w:webHidden/>
                    </w:rPr>
                    <w:t>。</w:t>
                  </w:r>
                </w:p>
              </w:txbxContent>
            </v:textbox>
          </v:shape>
        </w:pict>
      </w:r>
    </w:p>
    <w:p w:rsidR="00A62440" w:rsidRDefault="00A62440" w:rsidP="00F5259F">
      <w:pPr>
        <w:spacing w:line="400" w:lineRule="exact"/>
        <w:rPr>
          <w:webHidden/>
        </w:rPr>
      </w:pPr>
    </w:p>
    <w:p w:rsidR="004F10BC" w:rsidRDefault="004F10BC" w:rsidP="00F5259F">
      <w:pPr>
        <w:spacing w:line="400" w:lineRule="exact"/>
        <w:rPr>
          <w:webHidden/>
        </w:rPr>
      </w:pPr>
      <w:r>
        <w:rPr>
          <w:rFonts w:hint="eastAsia"/>
          <w:webHidden/>
        </w:rPr>
        <w:lastRenderedPageBreak/>
        <w:t>第五天：</w:t>
      </w:r>
      <w:r>
        <w:rPr>
          <w:rFonts w:hint="eastAsia"/>
          <w:webHidden/>
        </w:rPr>
        <w:t>Roquieres and Thieu</w:t>
      </w:r>
      <w:r>
        <w:rPr>
          <w:rFonts w:hint="eastAsia"/>
          <w:webHidden/>
        </w:rPr>
        <w:t>船梯、</w:t>
      </w:r>
      <w:r w:rsidRPr="00A0092A">
        <w:rPr>
          <w:rFonts w:hint="eastAsia"/>
        </w:rPr>
        <w:t>比利時馬士河</w:t>
      </w:r>
      <w:r>
        <w:rPr>
          <w:rFonts w:hint="eastAsia"/>
        </w:rPr>
        <w:t>、</w:t>
      </w:r>
      <w:r w:rsidRPr="00A0092A">
        <w:rPr>
          <w:rFonts w:hint="eastAsia"/>
        </w:rPr>
        <w:t>中央航運及防洪工程</w:t>
      </w:r>
    </w:p>
    <w:p w:rsidR="004F10BC" w:rsidRDefault="00675F15" w:rsidP="00F5259F">
      <w:pPr>
        <w:spacing w:line="400" w:lineRule="exact"/>
        <w:rPr>
          <w:webHidden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163195</wp:posOffset>
            </wp:positionV>
            <wp:extent cx="2481580" cy="1861820"/>
            <wp:effectExtent l="19050" t="0" r="0" b="0"/>
            <wp:wrapTight wrapText="bothSides">
              <wp:wrapPolygon edited="0">
                <wp:start x="-166" y="0"/>
                <wp:lineTo x="-166" y="21438"/>
                <wp:lineTo x="21556" y="21438"/>
                <wp:lineTo x="21556" y="0"/>
                <wp:lineTo x="-166" y="0"/>
              </wp:wrapPolygon>
            </wp:wrapTight>
            <wp:docPr id="13" name="圖片 10" descr="G:\李瑋婷\照片\旅遊照\荷蘭&amp;比利時16天之旅\117_PANA\8-21\P118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李瑋婷\照片\旅遊照\荷蘭&amp;比利時16天之旅\117_PANA\8-21\P11803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140970</wp:posOffset>
            </wp:positionV>
            <wp:extent cx="2513965" cy="1884045"/>
            <wp:effectExtent l="19050" t="0" r="635" b="0"/>
            <wp:wrapTight wrapText="bothSides">
              <wp:wrapPolygon edited="0">
                <wp:start x="-164" y="0"/>
                <wp:lineTo x="-164" y="21403"/>
                <wp:lineTo x="21605" y="21403"/>
                <wp:lineTo x="21605" y="0"/>
                <wp:lineTo x="-164" y="0"/>
              </wp:wrapPolygon>
            </wp:wrapTight>
            <wp:docPr id="12" name="圖片 9" descr="G:\李瑋婷\照片\旅遊照\荷蘭&amp;比利時16天之旅\117_PANA\8-21\P118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李瑋婷\照片\旅遊照\荷蘭&amp;比利時16天之旅\117_PANA\8-21\P11802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4F10BC" w:rsidRDefault="004F10BC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4E0CBB" w:rsidP="00F5259F">
      <w:pPr>
        <w:spacing w:line="400" w:lineRule="exact"/>
        <w:rPr>
          <w:webHidden/>
        </w:rPr>
      </w:pPr>
      <w:r>
        <w:rPr>
          <w:noProof/>
        </w:rPr>
        <w:pict>
          <v:shape id="_x0000_s1037" type="#_x0000_t202" style="position:absolute;margin-left:-175.05pt;margin-top:18.6pt;width:456.65pt;height:31.65pt;z-index:251693056;mso-width-relative:margin;mso-height-relative:margin" filled="f" stroked="f">
            <v:textbox>
              <w:txbxContent>
                <w:p w:rsidR="00D34FD4" w:rsidRDefault="00D34FD4" w:rsidP="00D34FD4">
                  <w:r>
                    <w:rPr>
                      <w:rFonts w:hint="eastAsia"/>
                      <w:webHidden/>
                    </w:rPr>
                    <w:t>Thieu</w:t>
                  </w:r>
                  <w:r>
                    <w:rPr>
                      <w:rFonts w:hint="eastAsia"/>
                      <w:webHidden/>
                    </w:rPr>
                    <w:t>運河船梯背面圖，</w:t>
                  </w:r>
                  <w:r w:rsidRPr="00F910B5">
                    <w:rPr>
                      <w:rFonts w:ascii="Verdana" w:hAnsi="Verdana"/>
                    </w:rPr>
                    <w:t>利用水的位差原理運用水壓的壓差將船梯升降</w:t>
                  </w:r>
                  <w:r>
                    <w:rPr>
                      <w:rFonts w:ascii="Verdana" w:hAnsi="Verdana" w:hint="eastAsia"/>
                    </w:rPr>
                    <w:t>。</w:t>
                  </w:r>
                </w:p>
                <w:p w:rsidR="00D34FD4" w:rsidRPr="00D34FD4" w:rsidRDefault="00D34FD4" w:rsidP="00D34FD4"/>
              </w:txbxContent>
            </v:textbox>
          </v:shape>
        </w:pict>
      </w: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198755</wp:posOffset>
            </wp:positionV>
            <wp:extent cx="2567940" cy="1917700"/>
            <wp:effectExtent l="19050" t="0" r="3810" b="0"/>
            <wp:wrapTight wrapText="bothSides">
              <wp:wrapPolygon edited="0">
                <wp:start x="-160" y="0"/>
                <wp:lineTo x="-160" y="21457"/>
                <wp:lineTo x="21632" y="21457"/>
                <wp:lineTo x="21632" y="0"/>
                <wp:lineTo x="-160" y="0"/>
              </wp:wrapPolygon>
            </wp:wrapTight>
            <wp:docPr id="15" name="圖片 12" descr="G:\李瑋婷\照片\旅遊照\荷蘭&amp;比利時16天之旅\117_PANA\8-21\P118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李瑋婷\照片\旅遊照\荷蘭&amp;比利時16天之旅\117_PANA\8-21\P11804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198755</wp:posOffset>
            </wp:positionV>
            <wp:extent cx="2500630" cy="1873250"/>
            <wp:effectExtent l="19050" t="0" r="0" b="0"/>
            <wp:wrapTight wrapText="bothSides">
              <wp:wrapPolygon edited="0">
                <wp:start x="-165" y="0"/>
                <wp:lineTo x="-165" y="21307"/>
                <wp:lineTo x="21556" y="21307"/>
                <wp:lineTo x="21556" y="0"/>
                <wp:lineTo x="-165" y="0"/>
              </wp:wrapPolygon>
            </wp:wrapTight>
            <wp:docPr id="14" name="圖片 11" descr="G:\李瑋婷\照片\旅遊照\荷蘭&amp;比利時16天之旅\117_PANA\8-21\P118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李瑋婷\照片\旅遊照\荷蘭&amp;比利時16天之旅\117_PANA\8-21\P11804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4E0CBB" w:rsidP="00F5259F">
      <w:pPr>
        <w:spacing w:line="400" w:lineRule="exact"/>
        <w:rPr>
          <w:webHidden/>
        </w:rPr>
      </w:pPr>
      <w:r>
        <w:rPr>
          <w:noProof/>
        </w:rPr>
        <w:pict>
          <v:shape id="_x0000_s1036" type="#_x0000_t202" style="position:absolute;margin-left:-180.75pt;margin-top:11pt;width:149.8pt;height:43.2pt;z-index:251692032;mso-height-percent:200;mso-height-percent:200;mso-width-relative:margin;mso-height-relative:margin" stroked="f">
            <v:textbox style="mso-fit-shape-to-text:t">
              <w:txbxContent>
                <w:p w:rsidR="00D34FD4" w:rsidRDefault="00D34FD4" w:rsidP="00D34FD4">
                  <w:r>
                    <w:rPr>
                      <w:rFonts w:hint="eastAsia"/>
                      <w:webHidden/>
                    </w:rPr>
                    <w:t>Thieu</w:t>
                  </w:r>
                  <w:r>
                    <w:rPr>
                      <w:rFonts w:hint="eastAsia"/>
                      <w:webHidden/>
                    </w:rPr>
                    <w:t>運河船梯</w:t>
                  </w:r>
                  <w:r>
                    <w:rPr>
                      <w:rFonts w:ascii="Verdana" w:hAnsi="Verdana" w:hint="eastAsia"/>
                    </w:rPr>
                    <w:t>正面圖</w:t>
                  </w:r>
                </w:p>
                <w:p w:rsidR="00D34FD4" w:rsidRPr="00D34FD4" w:rsidRDefault="00D34FD4"/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5.95pt;margin-top:11pt;width:228.95pt;height:43.2pt;z-index:251687936;mso-height-percent:200;mso-height-percent:200;mso-width-relative:margin;mso-height-relative:margin" stroked="f">
            <v:textbox style="mso-fit-shape-to-text:t">
              <w:txbxContent>
                <w:p w:rsidR="00D34FD4" w:rsidRDefault="00D34FD4">
                  <w:r>
                    <w:rPr>
                      <w:rFonts w:hint="eastAsia"/>
                      <w:webHidden/>
                    </w:rPr>
                    <w:t>Roquieres</w:t>
                  </w:r>
                  <w:r>
                    <w:rPr>
                      <w:rFonts w:hint="eastAsia"/>
                      <w:webHidden/>
                    </w:rPr>
                    <w:t>船梯，這是屬於世界文化遺產。</w:t>
                  </w:r>
                </w:p>
              </w:txbxContent>
            </v:textbox>
          </v:shape>
        </w:pict>
      </w: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9C5C0A" w:rsidP="00F5259F">
      <w:pPr>
        <w:spacing w:line="400" w:lineRule="exact"/>
        <w:rPr>
          <w:webHidden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16510</wp:posOffset>
            </wp:positionV>
            <wp:extent cx="2199640" cy="2921000"/>
            <wp:effectExtent l="19050" t="0" r="0" b="0"/>
            <wp:wrapTight wrapText="bothSides">
              <wp:wrapPolygon edited="0">
                <wp:start x="-187" y="0"/>
                <wp:lineTo x="-187" y="21412"/>
                <wp:lineTo x="21513" y="21412"/>
                <wp:lineTo x="21513" y="0"/>
                <wp:lineTo x="-187" y="0"/>
              </wp:wrapPolygon>
            </wp:wrapTight>
            <wp:docPr id="17" name="圖片 14" descr="G:\李瑋婷\照片\旅遊照\荷蘭&amp;比利時16天之旅\117_PANA\8-21\P118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李瑋婷\照片\旅遊照\荷蘭&amp;比利時16天之旅\117_PANA\8-21\P11805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F15"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77470</wp:posOffset>
            </wp:positionV>
            <wp:extent cx="2612390" cy="1957070"/>
            <wp:effectExtent l="19050" t="0" r="0" b="0"/>
            <wp:wrapTight wrapText="bothSides">
              <wp:wrapPolygon edited="0">
                <wp:start x="-158" y="0"/>
                <wp:lineTo x="-158" y="21446"/>
                <wp:lineTo x="21579" y="21446"/>
                <wp:lineTo x="21579" y="0"/>
                <wp:lineTo x="-158" y="0"/>
              </wp:wrapPolygon>
            </wp:wrapTight>
            <wp:docPr id="16" name="圖片 13" descr="G:\李瑋婷\照片\旅遊照\荷蘭&amp;比利時16天之旅\117_PANA\8-21\P118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李瑋婷\照片\旅遊照\荷蘭&amp;比利時16天之旅\117_PANA\8-21\P11804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4E0CBB" w:rsidP="00F5259F">
      <w:pPr>
        <w:spacing w:line="400" w:lineRule="exact"/>
        <w:rPr>
          <w:webHidden/>
        </w:rPr>
      </w:pPr>
      <w:r>
        <w:rPr>
          <w:noProof/>
        </w:rPr>
        <w:pict>
          <v:shape id="_x0000_s1034" type="#_x0000_t202" style="position:absolute;margin-left:-13.65pt;margin-top:5.5pt;width:243.25pt;height:25.2pt;z-index:251688960;mso-height-percent:200;mso-height-percent:200;mso-width-relative:margin;mso-height-relative:margin" stroked="f">
            <v:textbox style="mso-fit-shape-to-text:t">
              <w:txbxContent>
                <w:p w:rsidR="00D34FD4" w:rsidRDefault="00D34FD4" w:rsidP="00D34FD4">
                  <w:r>
                    <w:rPr>
                      <w:rFonts w:hint="eastAsia"/>
                      <w:webHidden/>
                    </w:rPr>
                    <w:t>Roquieres</w:t>
                  </w:r>
                  <w:r>
                    <w:rPr>
                      <w:rFonts w:hint="eastAsia"/>
                      <w:webHidden/>
                    </w:rPr>
                    <w:t>船梯，這是屬於世界文化遺產。</w:t>
                  </w:r>
                </w:p>
              </w:txbxContent>
            </v:textbox>
          </v:shape>
        </w:pict>
      </w:r>
    </w:p>
    <w:p w:rsidR="00675F15" w:rsidRDefault="00675F15" w:rsidP="00F5259F">
      <w:pPr>
        <w:spacing w:line="400" w:lineRule="exact"/>
        <w:rPr>
          <w:webHidden/>
        </w:rPr>
      </w:pPr>
    </w:p>
    <w:p w:rsidR="00675F15" w:rsidRDefault="00675F15" w:rsidP="00F5259F">
      <w:pPr>
        <w:spacing w:line="400" w:lineRule="exact"/>
        <w:rPr>
          <w:webHidden/>
        </w:rPr>
      </w:pPr>
    </w:p>
    <w:p w:rsidR="009C5C0A" w:rsidRDefault="004E0CBB" w:rsidP="00F5259F">
      <w:pPr>
        <w:spacing w:line="400" w:lineRule="exact"/>
        <w:rPr>
          <w:webHidden/>
        </w:rPr>
      </w:pPr>
      <w:r>
        <w:rPr>
          <w:noProof/>
        </w:rPr>
        <w:pict>
          <v:shape id="_x0000_s1035" type="#_x0000_t202" style="position:absolute;margin-left:299.05pt;margin-top:14.9pt;width:99.15pt;height:25.2pt;z-index:251689984;mso-height-percent:200;mso-height-percent:200;mso-width-relative:margin;mso-height-relative:margin" stroked="f">
            <v:textbox style="mso-fit-shape-to-text:t">
              <w:txbxContent>
                <w:p w:rsidR="00D34FD4" w:rsidRDefault="00D34FD4" w:rsidP="00D34FD4">
                  <w:r>
                    <w:rPr>
                      <w:rFonts w:hint="eastAsia"/>
                      <w:webHidden/>
                    </w:rPr>
                    <w:t>Roquieres</w:t>
                  </w:r>
                  <w:r>
                    <w:rPr>
                      <w:rFonts w:hint="eastAsia"/>
                      <w:webHidden/>
                    </w:rPr>
                    <w:t>船梯</w:t>
                  </w:r>
                </w:p>
              </w:txbxContent>
            </v:textbox>
          </v:shape>
        </w:pict>
      </w:r>
    </w:p>
    <w:p w:rsidR="009C5C0A" w:rsidRDefault="009C5C0A" w:rsidP="00F5259F">
      <w:pPr>
        <w:spacing w:line="400" w:lineRule="exact"/>
        <w:rPr>
          <w:webHidden/>
        </w:rPr>
      </w:pPr>
    </w:p>
    <w:p w:rsidR="004F10BC" w:rsidRDefault="004F10BC" w:rsidP="004F10BC">
      <w:r>
        <w:rPr>
          <w:rFonts w:hint="eastAsia"/>
        </w:rPr>
        <w:lastRenderedPageBreak/>
        <w:t>第六天：</w:t>
      </w:r>
      <w:r w:rsidRPr="00B2662F">
        <w:rPr>
          <w:rFonts w:hint="eastAsia"/>
        </w:rPr>
        <w:t>魯汶大學</w:t>
      </w:r>
      <w:r>
        <w:rPr>
          <w:rFonts w:hint="eastAsia"/>
        </w:rPr>
        <w:t>、</w:t>
      </w:r>
      <w:r w:rsidRPr="00B2662F">
        <w:rPr>
          <w:rFonts w:hint="eastAsia"/>
        </w:rPr>
        <w:t>魯汶廢棄物處理廠</w:t>
      </w:r>
      <w:r>
        <w:rPr>
          <w:rFonts w:hint="eastAsia"/>
        </w:rPr>
        <w:t>、公園</w:t>
      </w:r>
    </w:p>
    <w:p w:rsidR="00F146A9" w:rsidRDefault="00F146A9" w:rsidP="00F5259F">
      <w:pPr>
        <w:spacing w:line="400" w:lineRule="exact"/>
        <w:rPr>
          <w:webHidden/>
        </w:rPr>
      </w:pPr>
      <w:r>
        <w:rPr>
          <w:rFonts w:hint="eastAsia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88265</wp:posOffset>
            </wp:positionV>
            <wp:extent cx="2500630" cy="1861820"/>
            <wp:effectExtent l="19050" t="0" r="0" b="0"/>
            <wp:wrapTight wrapText="bothSides">
              <wp:wrapPolygon edited="0">
                <wp:start x="-165" y="0"/>
                <wp:lineTo x="-165" y="21438"/>
                <wp:lineTo x="21556" y="21438"/>
                <wp:lineTo x="21556" y="0"/>
                <wp:lineTo x="-165" y="0"/>
              </wp:wrapPolygon>
            </wp:wrapTight>
            <wp:docPr id="18" name="圖片 15" descr="G:\李瑋婷\照片\旅遊照\荷蘭&amp;比利時16天之旅\118_PANA\P118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李瑋婷\照片\旅遊照\荷蘭&amp;比利時16天之旅\118_PANA\P11805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88265</wp:posOffset>
            </wp:positionV>
            <wp:extent cx="2481580" cy="1861820"/>
            <wp:effectExtent l="19050" t="0" r="0" b="0"/>
            <wp:wrapTight wrapText="bothSides">
              <wp:wrapPolygon edited="0">
                <wp:start x="-166" y="0"/>
                <wp:lineTo x="-166" y="21438"/>
                <wp:lineTo x="21556" y="21438"/>
                <wp:lineTo x="21556" y="0"/>
                <wp:lineTo x="-166" y="0"/>
              </wp:wrapPolygon>
            </wp:wrapTight>
            <wp:docPr id="19" name="圖片 16" descr="G:\李瑋婷\照片\旅遊照\荷蘭&amp;比利時16天之旅\118_PANA\P118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李瑋婷\照片\旅遊照\荷蘭&amp;比利時16天之旅\118_PANA\P11805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4E0CBB" w:rsidP="00F5259F">
      <w:pPr>
        <w:spacing w:line="400" w:lineRule="exact"/>
        <w:rPr>
          <w:webHidden/>
        </w:rPr>
      </w:pPr>
      <w:r>
        <w:rPr>
          <w:noProof/>
        </w:rPr>
        <w:pict>
          <v:shape id="_x0000_s1041" type="#_x0000_t202" style="position:absolute;margin-left:-28.25pt;margin-top:15.35pt;width:134.8pt;height:25.2pt;z-index:251710464;mso-height-percent:200;mso-height-percent:200;mso-width-relative:margin;mso-height-relative:margin" stroked="f">
            <v:textbox style="mso-fit-shape-to-text:t">
              <w:txbxContent>
                <w:p w:rsidR="00DE1286" w:rsidRDefault="00DE1286">
                  <w:r>
                    <w:rPr>
                      <w:rFonts w:hint="eastAsia"/>
                    </w:rPr>
                    <w:t>魯汶大學土木系系館</w:t>
                  </w:r>
                </w:p>
              </w:txbxContent>
            </v:textbox>
          </v:shape>
        </w:pict>
      </w: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04293F" w:rsidP="00F5259F">
      <w:pPr>
        <w:spacing w:line="400" w:lineRule="exact"/>
        <w:rPr>
          <w:webHidden/>
        </w:rPr>
      </w:pPr>
      <w:r>
        <w:rPr>
          <w:rFonts w:hint="eastAsia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233045</wp:posOffset>
            </wp:positionV>
            <wp:extent cx="2545715" cy="1910080"/>
            <wp:effectExtent l="19050" t="0" r="6985" b="0"/>
            <wp:wrapTight wrapText="bothSides">
              <wp:wrapPolygon edited="0">
                <wp:start x="-162" y="0"/>
                <wp:lineTo x="-162" y="21327"/>
                <wp:lineTo x="21659" y="21327"/>
                <wp:lineTo x="21659" y="0"/>
                <wp:lineTo x="-162" y="0"/>
              </wp:wrapPolygon>
            </wp:wrapTight>
            <wp:docPr id="21" name="圖片 18" descr="G:\李瑋婷\照片\旅遊照\荷蘭&amp;比利時16天之旅\118_PANA\P118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李瑋婷\照片\旅遊照\荷蘭&amp;比利時16天之旅\118_PANA\P118059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6A9">
        <w:rPr>
          <w:rFonts w:hint="eastAsia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233045</wp:posOffset>
            </wp:positionV>
            <wp:extent cx="2534285" cy="1895475"/>
            <wp:effectExtent l="19050" t="0" r="0" b="0"/>
            <wp:wrapTight wrapText="bothSides">
              <wp:wrapPolygon edited="0">
                <wp:start x="-162" y="0"/>
                <wp:lineTo x="-162" y="21491"/>
                <wp:lineTo x="21595" y="21491"/>
                <wp:lineTo x="21595" y="0"/>
                <wp:lineTo x="-162" y="0"/>
              </wp:wrapPolygon>
            </wp:wrapTight>
            <wp:docPr id="20" name="圖片 17" descr="G:\李瑋婷\照片\旅遊照\荷蘭&amp;比利時16天之旅\118_PANA\P118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李瑋婷\照片\旅遊照\荷蘭&amp;比利時16天之旅\118_PANA\P11805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F146A9" w:rsidP="00F5259F">
      <w:pPr>
        <w:spacing w:line="400" w:lineRule="exact"/>
        <w:rPr>
          <w:webHidden/>
        </w:rPr>
      </w:pPr>
    </w:p>
    <w:p w:rsidR="00F146A9" w:rsidRDefault="004E0CBB" w:rsidP="00F5259F">
      <w:pPr>
        <w:spacing w:line="400" w:lineRule="exact"/>
        <w:rPr>
          <w:webHidden/>
        </w:rPr>
      </w:pPr>
      <w:r>
        <w:rPr>
          <w:noProof/>
        </w:rPr>
        <w:pict>
          <v:shape id="_x0000_s1042" type="#_x0000_t202" style="position:absolute;margin-left:-31.55pt;margin-top:10.3pt;width:113.7pt;height:25.2pt;z-index:251712512;mso-height-percent:200;mso-height-percent:200;mso-width-relative:margin;mso-height-relative:margin" stroked="f">
            <v:textbox style="mso-fit-shape-to-text:t">
              <w:txbxContent>
                <w:p w:rsidR="00DE1286" w:rsidRDefault="00DE1286">
                  <w:r>
                    <w:rPr>
                      <w:rFonts w:hint="eastAsia"/>
                    </w:rPr>
                    <w:t>魯汶垃圾處理場</w:t>
                  </w:r>
                </w:p>
              </w:txbxContent>
            </v:textbox>
          </v:shape>
        </w:pict>
      </w:r>
    </w:p>
    <w:p w:rsidR="004F10BC" w:rsidRPr="006F0DE8" w:rsidRDefault="004F10BC" w:rsidP="00F5259F">
      <w:pPr>
        <w:spacing w:line="400" w:lineRule="exact"/>
        <w:rPr>
          <w:webHidden/>
        </w:rPr>
      </w:pPr>
    </w:p>
    <w:p w:rsidR="004F10BC" w:rsidRPr="004F10BC" w:rsidRDefault="004F10BC" w:rsidP="00F5259F">
      <w:pPr>
        <w:spacing w:line="400" w:lineRule="exact"/>
        <w:rPr>
          <w:webHidden/>
        </w:rPr>
      </w:pPr>
    </w:p>
    <w:p w:rsidR="004F10BC" w:rsidRDefault="004F10BC" w:rsidP="004F10BC">
      <w:r>
        <w:rPr>
          <w:rFonts w:hint="eastAsia"/>
        </w:rPr>
        <w:t>第七天：</w:t>
      </w:r>
      <w:r w:rsidRPr="00A42422">
        <w:rPr>
          <w:rFonts w:hint="eastAsia"/>
        </w:rPr>
        <w:t>安特衛普港</w:t>
      </w:r>
      <w:r>
        <w:rPr>
          <w:rFonts w:hint="eastAsia"/>
        </w:rPr>
        <w:t>、</w:t>
      </w:r>
      <w:r w:rsidRPr="00A42422">
        <w:rPr>
          <w:rFonts w:hint="eastAsia"/>
        </w:rPr>
        <w:t>IMDC</w:t>
      </w:r>
      <w:r w:rsidRPr="00A42422">
        <w:rPr>
          <w:rFonts w:hint="eastAsia"/>
        </w:rPr>
        <w:t>漂沙流堤</w:t>
      </w:r>
    </w:p>
    <w:p w:rsidR="004F10BC" w:rsidRDefault="0004293F" w:rsidP="00F5259F">
      <w:pPr>
        <w:spacing w:line="400" w:lineRule="exact"/>
        <w:rPr>
          <w:webHidden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53975</wp:posOffset>
            </wp:positionV>
            <wp:extent cx="2768600" cy="2073910"/>
            <wp:effectExtent l="19050" t="0" r="0" b="0"/>
            <wp:wrapTight wrapText="bothSides">
              <wp:wrapPolygon edited="0">
                <wp:start x="-149" y="0"/>
                <wp:lineTo x="-149" y="21428"/>
                <wp:lineTo x="21550" y="21428"/>
                <wp:lineTo x="21550" y="0"/>
                <wp:lineTo x="-149" y="0"/>
              </wp:wrapPolygon>
            </wp:wrapTight>
            <wp:docPr id="24" name="圖片 21" descr="G:\李瑋婷\照片\旅遊照\荷蘭&amp;比利時16天之旅\118_PANA\P118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李瑋婷\照片\旅遊照\荷蘭&amp;比利時16天之旅\118_PANA\P11808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53975</wp:posOffset>
            </wp:positionV>
            <wp:extent cx="2724150" cy="2051685"/>
            <wp:effectExtent l="19050" t="0" r="0" b="0"/>
            <wp:wrapTight wrapText="bothSides">
              <wp:wrapPolygon edited="0">
                <wp:start x="-151" y="0"/>
                <wp:lineTo x="-151" y="21460"/>
                <wp:lineTo x="21600" y="21460"/>
                <wp:lineTo x="21600" y="0"/>
                <wp:lineTo x="-151" y="0"/>
              </wp:wrapPolygon>
            </wp:wrapTight>
            <wp:docPr id="23" name="圖片 20" descr="G:\李瑋婷\照片\旅遊照\荷蘭&amp;比利時16天之旅\118_PANA\P118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李瑋婷\照片\旅遊照\荷蘭&amp;比利時16天之旅\118_PANA\P11808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0BC" w:rsidRDefault="004F10BC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4E0CBB" w:rsidP="00F5259F">
      <w:pPr>
        <w:spacing w:line="400" w:lineRule="exact"/>
        <w:rPr>
          <w:webHidden/>
        </w:rPr>
      </w:pPr>
      <w:r>
        <w:rPr>
          <w:noProof/>
        </w:rPr>
        <w:pict>
          <v:shape id="_x0000_s1040" type="#_x0000_t202" style="position:absolute;margin-left:-129.1pt;margin-top:13.1pt;width:297.45pt;height:25.2pt;z-index:251706368;mso-height-percent:200;mso-height-percent:200;mso-width-relative:margin;mso-height-relative:margin" stroked="f">
            <v:textbox style="mso-fit-shape-to-text:t">
              <w:txbxContent>
                <w:p w:rsidR="0004293F" w:rsidRDefault="0004293F">
                  <w:r>
                    <w:rPr>
                      <w:rFonts w:hint="eastAsia"/>
                    </w:rPr>
                    <w:t>IMDC</w:t>
                  </w:r>
                  <w:r>
                    <w:rPr>
                      <w:rFonts w:hint="eastAsia"/>
                    </w:rPr>
                    <w:t>漂沙流堤，左圖為遊港，右為</w:t>
                  </w:r>
                  <w:r>
                    <w:rPr>
                      <w:rFonts w:hint="eastAsia"/>
                    </w:rPr>
                    <w:t>IMDC</w:t>
                  </w:r>
                  <w:r>
                    <w:rPr>
                      <w:rFonts w:hint="eastAsia"/>
                    </w:rPr>
                    <w:t>機構之大門</w:t>
                  </w:r>
                </w:p>
              </w:txbxContent>
            </v:textbox>
          </v:shape>
        </w:pict>
      </w: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-151765</wp:posOffset>
            </wp:positionV>
            <wp:extent cx="2725420" cy="2040255"/>
            <wp:effectExtent l="19050" t="0" r="0" b="0"/>
            <wp:wrapTight wrapText="bothSides">
              <wp:wrapPolygon edited="0">
                <wp:start x="-151" y="0"/>
                <wp:lineTo x="-151" y="21378"/>
                <wp:lineTo x="21590" y="21378"/>
                <wp:lineTo x="21590" y="0"/>
                <wp:lineTo x="-151" y="0"/>
              </wp:wrapPolygon>
            </wp:wrapTight>
            <wp:docPr id="26" name="圖片 23" descr="G:\李瑋婷\照片\旅遊照\荷蘭&amp;比利時16天之旅\118_PANA\P118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李瑋婷\照片\旅遊照\荷蘭&amp;比利時16天之旅\118_PANA\P11807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-151765</wp:posOffset>
            </wp:positionV>
            <wp:extent cx="2724150" cy="2040255"/>
            <wp:effectExtent l="19050" t="0" r="0" b="0"/>
            <wp:wrapTight wrapText="bothSides">
              <wp:wrapPolygon edited="0">
                <wp:start x="-151" y="0"/>
                <wp:lineTo x="-151" y="21378"/>
                <wp:lineTo x="21600" y="21378"/>
                <wp:lineTo x="21600" y="0"/>
                <wp:lineTo x="-151" y="0"/>
              </wp:wrapPolygon>
            </wp:wrapTight>
            <wp:docPr id="25" name="圖片 22" descr="G:\李瑋婷\照片\旅遊照\荷蘭&amp;比利時16天之旅\118_PANA\P118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李瑋婷\照片\旅遊照\荷蘭&amp;比利時16天之旅\118_PANA\P11807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04293F" w:rsidP="00F5259F">
      <w:pPr>
        <w:spacing w:line="400" w:lineRule="exact"/>
        <w:rPr>
          <w:webHidden/>
        </w:rPr>
      </w:pPr>
    </w:p>
    <w:p w:rsidR="0004293F" w:rsidRDefault="004E0CBB" w:rsidP="00F5259F">
      <w:pPr>
        <w:spacing w:line="400" w:lineRule="exact"/>
        <w:rPr>
          <w:webHidden/>
        </w:rPr>
      </w:pPr>
      <w:r>
        <w:rPr>
          <w:noProof/>
        </w:rPr>
        <w:pict>
          <v:shape id="_x0000_s1039" type="#_x0000_t202" style="position:absolute;margin-left:-43.35pt;margin-top:11.4pt;width:125.45pt;height:25.2pt;z-index:251704320;mso-height-percent:200;mso-height-percent:200;mso-width-relative:margin;mso-height-relative:margin" stroked="f">
            <v:textbox style="mso-fit-shape-to-text:t">
              <w:txbxContent>
                <w:p w:rsidR="0004293F" w:rsidRDefault="0004293F">
                  <w:r>
                    <w:rPr>
                      <w:rFonts w:hint="eastAsia"/>
                    </w:rPr>
                    <w:t>安特衛普港埠週遭</w:t>
                  </w:r>
                </w:p>
              </w:txbxContent>
            </v:textbox>
          </v:shape>
        </w:pict>
      </w:r>
    </w:p>
    <w:p w:rsidR="0004293F" w:rsidRDefault="0004293F" w:rsidP="00F5259F">
      <w:pPr>
        <w:spacing w:line="400" w:lineRule="exact"/>
        <w:rPr>
          <w:webHidden/>
        </w:rPr>
      </w:pPr>
    </w:p>
    <w:p w:rsidR="0004293F" w:rsidRPr="004F10BC" w:rsidRDefault="0004293F" w:rsidP="00F5259F">
      <w:pPr>
        <w:spacing w:line="400" w:lineRule="exact"/>
        <w:rPr>
          <w:webHidden/>
        </w:rPr>
      </w:pPr>
    </w:p>
    <w:p w:rsidR="004F10BC" w:rsidRDefault="004F10BC" w:rsidP="00F5259F">
      <w:pPr>
        <w:spacing w:line="400" w:lineRule="exact"/>
      </w:pPr>
      <w:r>
        <w:rPr>
          <w:rFonts w:hint="eastAsia"/>
        </w:rPr>
        <w:t>第八天：</w:t>
      </w:r>
      <w:r w:rsidRPr="00291EE9">
        <w:rPr>
          <w:rFonts w:hint="eastAsia"/>
        </w:rPr>
        <w:t>布魯日港</w:t>
      </w:r>
    </w:p>
    <w:p w:rsidR="004F10BC" w:rsidRDefault="0004293F" w:rsidP="00F5259F">
      <w:pPr>
        <w:spacing w:line="400" w:lineRule="exact"/>
      </w:pPr>
      <w:r>
        <w:rPr>
          <w:rFonts w:hint="eastAsia"/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109855</wp:posOffset>
            </wp:positionV>
            <wp:extent cx="2574925" cy="1929130"/>
            <wp:effectExtent l="19050" t="0" r="0" b="0"/>
            <wp:wrapTight wrapText="bothSides">
              <wp:wrapPolygon edited="0">
                <wp:start x="-160" y="0"/>
                <wp:lineTo x="-160" y="21330"/>
                <wp:lineTo x="21573" y="21330"/>
                <wp:lineTo x="21573" y="0"/>
                <wp:lineTo x="-160" y="0"/>
              </wp:wrapPolygon>
            </wp:wrapTight>
            <wp:docPr id="30" name="圖片 26" descr="G:\李瑋婷\照片\旅遊照\荷蘭&amp;比利時16天之旅\119_PANA\P11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李瑋婷\照片\旅遊照\荷蘭&amp;比利時16天之旅\119_PANA\P11900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109855</wp:posOffset>
            </wp:positionV>
            <wp:extent cx="2564130" cy="1929130"/>
            <wp:effectExtent l="19050" t="0" r="7620" b="0"/>
            <wp:wrapTight wrapText="bothSides">
              <wp:wrapPolygon edited="0">
                <wp:start x="-160" y="0"/>
                <wp:lineTo x="-160" y="21330"/>
                <wp:lineTo x="21664" y="21330"/>
                <wp:lineTo x="21664" y="0"/>
                <wp:lineTo x="-160" y="0"/>
              </wp:wrapPolygon>
            </wp:wrapTight>
            <wp:docPr id="27" name="圖片 24" descr="G:\李瑋婷\照片\旅遊照\荷蘭&amp;比利時16天之旅\118_PANA\P118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李瑋婷\照片\旅遊照\荷蘭&amp;比利時16天之旅\118_PANA\P11809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93F" w:rsidRDefault="0004293F" w:rsidP="00F5259F">
      <w:pPr>
        <w:spacing w:line="400" w:lineRule="exact"/>
      </w:pPr>
    </w:p>
    <w:p w:rsidR="0004293F" w:rsidRDefault="0004293F" w:rsidP="00F5259F">
      <w:pPr>
        <w:spacing w:line="400" w:lineRule="exact"/>
      </w:pPr>
    </w:p>
    <w:p w:rsidR="0004293F" w:rsidRDefault="0004293F" w:rsidP="00F5259F">
      <w:pPr>
        <w:spacing w:line="400" w:lineRule="exact"/>
      </w:pPr>
    </w:p>
    <w:p w:rsidR="0004293F" w:rsidRDefault="0004293F" w:rsidP="00F5259F">
      <w:pPr>
        <w:spacing w:line="400" w:lineRule="exact"/>
      </w:pPr>
    </w:p>
    <w:p w:rsidR="0004293F" w:rsidRDefault="0004293F" w:rsidP="00F5259F">
      <w:pPr>
        <w:spacing w:line="400" w:lineRule="exact"/>
      </w:pPr>
    </w:p>
    <w:p w:rsidR="0004293F" w:rsidRDefault="0004293F" w:rsidP="00F5259F">
      <w:pPr>
        <w:spacing w:line="400" w:lineRule="exact"/>
      </w:pPr>
    </w:p>
    <w:p w:rsidR="0004293F" w:rsidRDefault="004E0CBB" w:rsidP="00F5259F">
      <w:pPr>
        <w:spacing w:line="400" w:lineRule="exact"/>
      </w:pPr>
      <w:r>
        <w:rPr>
          <w:noProof/>
        </w:rPr>
        <w:pict>
          <v:shape id="_x0000_s1044" type="#_x0000_t202" style="position:absolute;margin-left:44.55pt;margin-top:16.9pt;width:169.25pt;height:61.2pt;z-index:251716608;mso-height-percent:200;mso-height-percent:200;mso-width-relative:margin;mso-height-relative:margin" filled="f" stroked="f">
            <v:textbox style="mso-fit-shape-to-text:t">
              <w:txbxContent>
                <w:p w:rsidR="00DE1286" w:rsidRDefault="00DE1286">
                  <w:r>
                    <w:rPr>
                      <w:rFonts w:hint="eastAsia"/>
                    </w:rPr>
                    <w:t>在布魯日港發現的消波塊，形狀跟台灣的消波塊不一樣。</w:t>
                  </w:r>
                </w:p>
              </w:txbxContent>
            </v:textbox>
          </v:shape>
        </w:pict>
      </w:r>
    </w:p>
    <w:p w:rsidR="0004293F" w:rsidRDefault="004E0CBB" w:rsidP="00F5259F">
      <w:pPr>
        <w:spacing w:line="400" w:lineRule="exact"/>
      </w:pPr>
      <w:r>
        <w:rPr>
          <w:noProof/>
        </w:rPr>
        <w:pict>
          <v:shape id="_x0000_s1043" type="#_x0000_t202" style="position:absolute;margin-left:39.65pt;margin-top:2.3pt;width:83pt;height:25.2pt;z-index:251714560;mso-height-percent:200;mso-height-percent:200;mso-width-relative:margin;mso-height-relative:margin" stroked="f">
            <v:textbox style="mso-fit-shape-to-text:t">
              <w:txbxContent>
                <w:p w:rsidR="00DE1286" w:rsidRDefault="00DE1286">
                  <w:r>
                    <w:rPr>
                      <w:rFonts w:hint="eastAsia"/>
                    </w:rPr>
                    <w:t>布魯日港埠</w:t>
                  </w:r>
                </w:p>
              </w:txbxContent>
            </v:textbox>
          </v:shape>
        </w:pict>
      </w:r>
    </w:p>
    <w:p w:rsidR="004F10BC" w:rsidRDefault="004F10BC" w:rsidP="00F5259F">
      <w:pPr>
        <w:spacing w:line="400" w:lineRule="exact"/>
      </w:pPr>
    </w:p>
    <w:p w:rsidR="006324F7" w:rsidRDefault="006324F7" w:rsidP="00F5259F">
      <w:pPr>
        <w:spacing w:line="400" w:lineRule="exact"/>
      </w:pPr>
    </w:p>
    <w:p w:rsidR="004F10BC" w:rsidRDefault="004F10BC" w:rsidP="004F10BC">
      <w:r>
        <w:rPr>
          <w:rFonts w:hint="eastAsia"/>
        </w:rPr>
        <w:t>第九天：</w:t>
      </w:r>
      <w:r w:rsidRPr="00A42422">
        <w:rPr>
          <w:rFonts w:hint="eastAsia"/>
        </w:rPr>
        <w:t xml:space="preserve">VITO </w:t>
      </w:r>
      <w:r w:rsidRPr="00A42422">
        <w:rPr>
          <w:rFonts w:hint="eastAsia"/>
        </w:rPr>
        <w:t>地熱開發</w:t>
      </w:r>
      <w:r w:rsidR="00DE1286">
        <w:rPr>
          <w:rFonts w:hint="eastAsia"/>
        </w:rPr>
        <w:t>、</w:t>
      </w:r>
      <w:r w:rsidR="00DE1286">
        <w:rPr>
          <w:rFonts w:hint="eastAsia"/>
        </w:rPr>
        <w:t>E</w:t>
      </w:r>
      <w:r>
        <w:rPr>
          <w:rFonts w:hint="eastAsia"/>
        </w:rPr>
        <w:t>URIDICE</w:t>
      </w:r>
      <w:r w:rsidR="00122906">
        <w:rPr>
          <w:rFonts w:hint="eastAsia"/>
        </w:rPr>
        <w:t>、魯汶啤酒</w:t>
      </w:r>
      <w:r w:rsidR="00491FFE">
        <w:rPr>
          <w:rFonts w:hint="eastAsia"/>
        </w:rPr>
        <w:t>廠</w:t>
      </w:r>
    </w:p>
    <w:p w:rsidR="004F10BC" w:rsidRDefault="008E266D" w:rsidP="00F5259F">
      <w:pPr>
        <w:spacing w:line="400" w:lineRule="exact"/>
      </w:pPr>
      <w:r>
        <w:rPr>
          <w:rFonts w:hint="eastAsia"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73025</wp:posOffset>
            </wp:positionV>
            <wp:extent cx="2556510" cy="1929130"/>
            <wp:effectExtent l="19050" t="0" r="0" b="0"/>
            <wp:wrapTight wrapText="bothSides">
              <wp:wrapPolygon edited="0">
                <wp:start x="-161" y="0"/>
                <wp:lineTo x="-161" y="21330"/>
                <wp:lineTo x="21568" y="21330"/>
                <wp:lineTo x="21568" y="0"/>
                <wp:lineTo x="-161" y="0"/>
              </wp:wrapPolygon>
            </wp:wrapTight>
            <wp:docPr id="31" name="圖片 27" descr="G:\李瑋婷\照片\旅遊照\荷蘭&amp;比利時16天之旅\119_PANA\P119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李瑋婷\照片\旅遊照\荷蘭&amp;比利時16天之旅\119_PANA\P11901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73025</wp:posOffset>
            </wp:positionV>
            <wp:extent cx="2618105" cy="1954530"/>
            <wp:effectExtent l="19050" t="0" r="0" b="0"/>
            <wp:wrapTight wrapText="bothSides">
              <wp:wrapPolygon edited="0">
                <wp:start x="-157" y="0"/>
                <wp:lineTo x="-157" y="21474"/>
                <wp:lineTo x="21532" y="21474"/>
                <wp:lineTo x="21532" y="0"/>
                <wp:lineTo x="-157" y="0"/>
              </wp:wrapPolygon>
            </wp:wrapTight>
            <wp:docPr id="32" name="圖片 28" descr="G:\李瑋婷\照片\旅遊照\荷蘭&amp;比利時16天之旅\119_PANA\P119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李瑋婷\照片\旅遊照\荷蘭&amp;比利時16天之旅\119_PANA\P119018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66D" w:rsidRDefault="008E266D" w:rsidP="00F5259F">
      <w:pPr>
        <w:spacing w:line="400" w:lineRule="exact"/>
      </w:pPr>
    </w:p>
    <w:p w:rsidR="008E266D" w:rsidRDefault="008E266D" w:rsidP="00F5259F">
      <w:pPr>
        <w:spacing w:line="400" w:lineRule="exact"/>
      </w:pPr>
    </w:p>
    <w:p w:rsidR="008E266D" w:rsidRDefault="008E266D" w:rsidP="00F5259F">
      <w:pPr>
        <w:spacing w:line="400" w:lineRule="exact"/>
      </w:pPr>
    </w:p>
    <w:p w:rsidR="008E266D" w:rsidRDefault="008E266D" w:rsidP="00F5259F">
      <w:pPr>
        <w:spacing w:line="400" w:lineRule="exact"/>
      </w:pPr>
    </w:p>
    <w:p w:rsidR="008E266D" w:rsidRDefault="008E266D" w:rsidP="00F5259F">
      <w:pPr>
        <w:spacing w:line="400" w:lineRule="exact"/>
      </w:pPr>
    </w:p>
    <w:p w:rsidR="008E266D" w:rsidRDefault="008E266D" w:rsidP="00F5259F">
      <w:pPr>
        <w:spacing w:line="400" w:lineRule="exact"/>
      </w:pPr>
    </w:p>
    <w:p w:rsidR="008E266D" w:rsidRDefault="008E266D" w:rsidP="00F5259F">
      <w:pPr>
        <w:spacing w:line="400" w:lineRule="exact"/>
      </w:pPr>
    </w:p>
    <w:p w:rsidR="008E266D" w:rsidRDefault="004E0CBB" w:rsidP="00F5259F">
      <w:pPr>
        <w:spacing w:line="400" w:lineRule="exact"/>
      </w:pPr>
      <w:r>
        <w:rPr>
          <w:noProof/>
        </w:rPr>
        <w:pict>
          <v:shape id="_x0000_s1045" type="#_x0000_t202" style="position:absolute;margin-left:0;margin-top:0;width:180.55pt;height:100pt;z-index:251720704;mso-width-percent:400;mso-height-percent:200;mso-position-horizontal:center;mso-width-percent:400;mso-height-percent:200;mso-width-relative:margin;mso-height-relative:margin" filled="f" stroked="f">
            <v:textbox style="mso-fit-shape-to-text:t">
              <w:txbxContent>
                <w:p w:rsidR="006324F7" w:rsidRDefault="006324F7">
                  <w:r>
                    <w:rPr>
                      <w:rFonts w:hint="eastAsia"/>
                    </w:rPr>
                    <w:t>EURUDICE</w:t>
                  </w:r>
                  <w:r>
                    <w:rPr>
                      <w:rFonts w:hint="eastAsia"/>
                    </w:rPr>
                    <w:t>核廢料地下實驗室</w:t>
                  </w:r>
                </w:p>
              </w:txbxContent>
            </v:textbox>
          </v:shape>
        </w:pict>
      </w:r>
    </w:p>
    <w:p w:rsidR="008E266D" w:rsidRDefault="008E266D" w:rsidP="00F5259F">
      <w:pPr>
        <w:spacing w:line="400" w:lineRule="exact"/>
      </w:pPr>
    </w:p>
    <w:p w:rsidR="004F10BC" w:rsidRDefault="004F10BC" w:rsidP="00F5259F">
      <w:pPr>
        <w:spacing w:line="400" w:lineRule="exact"/>
      </w:pPr>
    </w:p>
    <w:p w:rsidR="006324F7" w:rsidRDefault="006324F7" w:rsidP="00F5259F">
      <w:pPr>
        <w:spacing w:line="400" w:lineRule="exact"/>
      </w:pPr>
    </w:p>
    <w:p w:rsidR="006324F7" w:rsidRDefault="006324F7" w:rsidP="00F5259F">
      <w:pPr>
        <w:spacing w:line="400" w:lineRule="exact"/>
      </w:pPr>
    </w:p>
    <w:p w:rsidR="006324F7" w:rsidRPr="00122906" w:rsidRDefault="00122906" w:rsidP="00F5259F">
      <w:pPr>
        <w:spacing w:line="400" w:lineRule="exac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-118110</wp:posOffset>
            </wp:positionV>
            <wp:extent cx="2687320" cy="2006600"/>
            <wp:effectExtent l="19050" t="0" r="0" b="0"/>
            <wp:wrapTight wrapText="bothSides">
              <wp:wrapPolygon edited="0">
                <wp:start x="-153" y="0"/>
                <wp:lineTo x="-153" y="21327"/>
                <wp:lineTo x="21590" y="21327"/>
                <wp:lineTo x="21590" y="0"/>
                <wp:lineTo x="-153" y="0"/>
              </wp:wrapPolygon>
            </wp:wrapTight>
            <wp:docPr id="34" name="圖片 30" descr="G:\李瑋婷\照片\旅遊照\荷蘭&amp;比利時16天之旅\119_PANA\P119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李瑋婷\照片\旅遊照\荷蘭&amp;比利時16天之旅\119_PANA\P119024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-104140</wp:posOffset>
            </wp:positionV>
            <wp:extent cx="2656840" cy="1995805"/>
            <wp:effectExtent l="19050" t="0" r="0" b="0"/>
            <wp:wrapTight wrapText="bothSides">
              <wp:wrapPolygon edited="0">
                <wp:start x="-155" y="0"/>
                <wp:lineTo x="-155" y="21442"/>
                <wp:lineTo x="21528" y="21442"/>
                <wp:lineTo x="21528" y="0"/>
                <wp:lineTo x="-155" y="0"/>
              </wp:wrapPolygon>
            </wp:wrapTight>
            <wp:docPr id="33" name="圖片 29" descr="G:\李瑋婷\照片\旅遊照\荷蘭&amp;比利時16天之旅\119_PANA\P119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李瑋婷\照片\旅遊照\荷蘭&amp;比利時16天之旅\119_PANA\P11902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4F7" w:rsidRDefault="006324F7" w:rsidP="00F5259F">
      <w:pPr>
        <w:spacing w:line="400" w:lineRule="exact"/>
      </w:pPr>
    </w:p>
    <w:p w:rsidR="006324F7" w:rsidRDefault="006324F7" w:rsidP="00F5259F">
      <w:pPr>
        <w:spacing w:line="400" w:lineRule="exact"/>
      </w:pPr>
    </w:p>
    <w:p w:rsidR="006324F7" w:rsidRDefault="006324F7" w:rsidP="00F5259F">
      <w:pPr>
        <w:spacing w:line="400" w:lineRule="exact"/>
      </w:pPr>
    </w:p>
    <w:p w:rsidR="006324F7" w:rsidRDefault="006324F7" w:rsidP="00F5259F">
      <w:pPr>
        <w:spacing w:line="400" w:lineRule="exact"/>
      </w:pPr>
    </w:p>
    <w:p w:rsidR="006324F7" w:rsidRDefault="006324F7" w:rsidP="00F5259F">
      <w:pPr>
        <w:spacing w:line="400" w:lineRule="exact"/>
      </w:pPr>
    </w:p>
    <w:p w:rsidR="006324F7" w:rsidRDefault="006324F7" w:rsidP="00F5259F">
      <w:pPr>
        <w:spacing w:line="400" w:lineRule="exact"/>
      </w:pPr>
    </w:p>
    <w:p w:rsidR="006324F7" w:rsidRDefault="004E0CBB" w:rsidP="00F5259F">
      <w:pPr>
        <w:spacing w:line="400" w:lineRule="exact"/>
      </w:pPr>
      <w:r>
        <w:rPr>
          <w:noProof/>
        </w:rPr>
        <w:pict>
          <v:shape id="_x0000_s1046" type="#_x0000_t202" style="position:absolute;margin-left:-132.9pt;margin-top:16.5pt;width:352.1pt;height:43.2pt;z-index:251724800;mso-height-percent:200;mso-height-percent:200;mso-width-relative:margin;mso-height-relative:margin" stroked="f">
            <v:textbox style="mso-fit-shape-to-text:t">
              <w:txbxContent>
                <w:p w:rsidR="00122906" w:rsidRDefault="00122906">
                  <w:r>
                    <w:rPr>
                      <w:rFonts w:hint="eastAsia"/>
                    </w:rPr>
                    <w:t>魯汶</w:t>
                  </w:r>
                  <w:r w:rsidR="00491FFE">
                    <w:rPr>
                      <w:rFonts w:hint="eastAsia"/>
                    </w:rPr>
                    <w:t>啤酒廠</w:t>
                  </w:r>
                  <w:r w:rsidR="00F3785B">
                    <w:rPr>
                      <w:rFonts w:hint="eastAsia"/>
                    </w:rPr>
                    <w:t>-</w:t>
                  </w:r>
                  <w:r w:rsidR="00F3785B">
                    <w:rPr>
                      <w:rFonts w:hint="eastAsia"/>
                    </w:rPr>
                    <w:t>左圖為此啤酒廠之標</w:t>
                  </w:r>
                  <w:r w:rsidR="00216EA3">
                    <w:rPr>
                      <w:rFonts w:hint="eastAsia"/>
                    </w:rPr>
                    <w:t>誌</w:t>
                  </w:r>
                  <w:r w:rsidR="00F3785B">
                    <w:rPr>
                      <w:rFonts w:hint="eastAsia"/>
                    </w:rPr>
                    <w:t>，右為啤酒灌酒過程。</w:t>
                  </w:r>
                </w:p>
              </w:txbxContent>
            </v:textbox>
          </v:shape>
        </w:pict>
      </w:r>
    </w:p>
    <w:p w:rsidR="006324F7" w:rsidRDefault="006324F7" w:rsidP="00F5259F">
      <w:pPr>
        <w:spacing w:line="400" w:lineRule="exact"/>
      </w:pPr>
    </w:p>
    <w:p w:rsidR="006324F7" w:rsidRDefault="006324F7" w:rsidP="00F5259F">
      <w:pPr>
        <w:spacing w:line="400" w:lineRule="exact"/>
      </w:pPr>
    </w:p>
    <w:p w:rsidR="004F10BC" w:rsidRDefault="004F10BC" w:rsidP="00F5259F">
      <w:pPr>
        <w:spacing w:line="400" w:lineRule="exact"/>
      </w:pPr>
      <w:r>
        <w:rPr>
          <w:rFonts w:hint="eastAsia"/>
        </w:rPr>
        <w:t>第十、十一、十二天</w:t>
      </w:r>
      <w:r>
        <w:rPr>
          <w:rFonts w:hint="eastAsia"/>
        </w:rPr>
        <w:t xml:space="preserve"> </w:t>
      </w:r>
      <w:r>
        <w:rPr>
          <w:rFonts w:hint="eastAsia"/>
        </w:rPr>
        <w:t>：自由行</w:t>
      </w:r>
      <w:r w:rsidR="00EF2124">
        <w:rPr>
          <w:rFonts w:hint="eastAsia"/>
        </w:rPr>
        <w:t>，科隆、阿姆斯特丹</w:t>
      </w:r>
    </w:p>
    <w:p w:rsidR="004F10BC" w:rsidRDefault="00EF2124" w:rsidP="00F5259F">
      <w:pPr>
        <w:spacing w:line="400" w:lineRule="exact"/>
      </w:pPr>
      <w:r>
        <w:rPr>
          <w:rFonts w:hint="eastAsia"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132080</wp:posOffset>
            </wp:positionV>
            <wp:extent cx="2043430" cy="2720340"/>
            <wp:effectExtent l="19050" t="0" r="0" b="0"/>
            <wp:wrapTight wrapText="bothSides">
              <wp:wrapPolygon edited="0">
                <wp:start x="-201" y="0"/>
                <wp:lineTo x="-201" y="21479"/>
                <wp:lineTo x="21546" y="21479"/>
                <wp:lineTo x="21546" y="0"/>
                <wp:lineTo x="-201" y="0"/>
              </wp:wrapPolygon>
            </wp:wrapTight>
            <wp:docPr id="35" name="圖片 31" descr="G:\李瑋婷\照片\旅遊照\荷蘭&amp;比利時16天之旅\119_PANA\P119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李瑋婷\照片\旅遊照\荷蘭&amp;比利時16天之旅\119_PANA\P11903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132715</wp:posOffset>
            </wp:positionV>
            <wp:extent cx="2724150" cy="2040255"/>
            <wp:effectExtent l="19050" t="0" r="0" b="0"/>
            <wp:wrapTight wrapText="bothSides">
              <wp:wrapPolygon edited="0">
                <wp:start x="-151" y="0"/>
                <wp:lineTo x="-151" y="21378"/>
                <wp:lineTo x="21600" y="21378"/>
                <wp:lineTo x="21600" y="0"/>
                <wp:lineTo x="-151" y="0"/>
              </wp:wrapPolygon>
            </wp:wrapTight>
            <wp:docPr id="36" name="圖片 32" descr="G:\李瑋婷\照片\旅遊照\荷蘭&amp;比利時16天之旅\119_PANA\P119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李瑋婷\照片\旅遊照\荷蘭&amp;比利時16天之旅\119_PANA\P119038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4E0CBB" w:rsidP="00F5259F">
      <w:pPr>
        <w:spacing w:line="400" w:lineRule="exact"/>
      </w:pPr>
      <w:r>
        <w:rPr>
          <w:noProof/>
        </w:rPr>
        <w:pict>
          <v:shape id="_x0000_s1048" type="#_x0000_t202" style="position:absolute;margin-left:299.5pt;margin-top:9.6pt;width:169.4pt;height:25.2pt;z-index:251734016;mso-height-percent:200;mso-height-percent:200;mso-width-relative:margin;mso-height-relative:margin" filled="f" stroked="f">
            <v:textbox style="mso-fit-shape-to-text:t">
              <w:txbxContent>
                <w:p w:rsidR="00776A54" w:rsidRDefault="00776A54" w:rsidP="00776A54">
                  <w:r>
                    <w:rPr>
                      <w:rFonts w:hint="eastAsia"/>
                    </w:rPr>
                    <w:t>科隆大教堂地下室遺址</w:t>
                  </w:r>
                </w:p>
              </w:txbxContent>
            </v:textbox>
          </v:shape>
        </w:pict>
      </w: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4E0CBB" w:rsidP="00F5259F">
      <w:pPr>
        <w:spacing w:line="400" w:lineRule="exact"/>
      </w:pPr>
      <w:r>
        <w:rPr>
          <w:noProof/>
        </w:rPr>
        <w:pict>
          <v:shape id="_x0000_s1047" type="#_x0000_t202" style="position:absolute;margin-left:54.8pt;margin-top:2.9pt;width:120.25pt;height:25.2pt;z-index:251732992;mso-height-percent:200;mso-height-percent:200;mso-width-relative:margin;mso-height-relative:margin" filled="f" stroked="f">
            <v:textbox style="mso-fit-shape-to-text:t">
              <w:txbxContent>
                <w:p w:rsidR="00776A54" w:rsidRDefault="00776A54">
                  <w:r>
                    <w:rPr>
                      <w:rFonts w:hint="eastAsia"/>
                    </w:rPr>
                    <w:t>科隆大教堂正面</w:t>
                  </w:r>
                </w:p>
              </w:txbxContent>
            </v:textbox>
          </v:shape>
        </w:pict>
      </w: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  <w:rPr>
          <w:noProof/>
        </w:rPr>
      </w:pPr>
    </w:p>
    <w:p w:rsidR="00EF2124" w:rsidRDefault="00EF2124" w:rsidP="00F5259F">
      <w:pPr>
        <w:spacing w:line="400" w:lineRule="exact"/>
      </w:pPr>
      <w:r>
        <w:rPr>
          <w:rFonts w:hint="eastAsia"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43815</wp:posOffset>
            </wp:positionV>
            <wp:extent cx="2768600" cy="2073910"/>
            <wp:effectExtent l="19050" t="0" r="0" b="0"/>
            <wp:wrapTight wrapText="bothSides">
              <wp:wrapPolygon edited="0">
                <wp:start x="-149" y="0"/>
                <wp:lineTo x="-149" y="21428"/>
                <wp:lineTo x="21550" y="21428"/>
                <wp:lineTo x="21550" y="0"/>
                <wp:lineTo x="-149" y="0"/>
              </wp:wrapPolygon>
            </wp:wrapTight>
            <wp:docPr id="38" name="圖片 34" descr="G:\李瑋婷\照片\旅遊照\荷蘭&amp;比利時16天之旅\119_PANA\P119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李瑋婷\照片\旅遊照\荷蘭&amp;比利時16天之旅\119_PANA\P119067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41910</wp:posOffset>
            </wp:positionV>
            <wp:extent cx="2634615" cy="1973580"/>
            <wp:effectExtent l="19050" t="0" r="0" b="0"/>
            <wp:wrapTight wrapText="bothSides">
              <wp:wrapPolygon edited="0">
                <wp:start x="-156" y="0"/>
                <wp:lineTo x="-156" y="21475"/>
                <wp:lineTo x="21553" y="21475"/>
                <wp:lineTo x="21553" y="0"/>
                <wp:lineTo x="-156" y="0"/>
              </wp:wrapPolygon>
            </wp:wrapTight>
            <wp:docPr id="37" name="圖片 33" descr="G:\李瑋婷\照片\旅遊照\荷蘭&amp;比利時16天之旅\119_PANA\P119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李瑋婷\照片\旅遊照\荷蘭&amp;比利時16天之旅\119_PANA\P119065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4E0CBB" w:rsidP="00F5259F">
      <w:pPr>
        <w:spacing w:line="400" w:lineRule="exact"/>
      </w:pPr>
      <w:r>
        <w:rPr>
          <w:noProof/>
        </w:rPr>
        <w:pict>
          <v:shape id="_x0000_s1050" type="#_x0000_t202" style="position:absolute;margin-left:309.2pt;margin-top:10.3pt;width:172.95pt;height:25.2pt;z-index:251737088;mso-height-percent:200;mso-height-percent:200;mso-width-relative:margin;mso-height-relative:margin" filled="f" stroked="f">
            <v:textbox style="mso-fit-shape-to-text:t">
              <w:txbxContent>
                <w:p w:rsidR="001F34F3" w:rsidRDefault="001F34F3" w:rsidP="001F34F3">
                  <w:r>
                    <w:rPr>
                      <w:rFonts w:hint="eastAsia"/>
                    </w:rPr>
                    <w:t>阿姆斯特丹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大青娃橋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43.05pt;margin-top:4.2pt;width:172.95pt;height:25.95pt;z-index:251736064;mso-height-percent:200;mso-height-percent:200;mso-width-relative:margin;mso-height-relative:margin" filled="f" stroked="f">
            <v:textbox style="mso-fit-shape-to-text:t">
              <w:txbxContent>
                <w:p w:rsidR="00776A54" w:rsidRDefault="00776A54">
                  <w:r>
                    <w:rPr>
                      <w:rFonts w:hint="eastAsia"/>
                    </w:rPr>
                    <w:t>阿姆斯特丹</w:t>
                  </w:r>
                  <w:r w:rsidR="001F34F3">
                    <w:rPr>
                      <w:rFonts w:hint="eastAsia"/>
                    </w:rPr>
                    <w:t>-</w:t>
                  </w:r>
                  <w:r w:rsidR="001F34F3">
                    <w:rPr>
                      <w:rFonts w:hint="eastAsia"/>
                    </w:rPr>
                    <w:t>奇妙造形的房子</w:t>
                  </w:r>
                </w:p>
              </w:txbxContent>
            </v:textbox>
          </v:shape>
        </w:pict>
      </w:r>
    </w:p>
    <w:p w:rsidR="004F10BC" w:rsidRDefault="004F10BC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1F34F3" w:rsidP="00F5259F">
      <w:pPr>
        <w:spacing w:line="400" w:lineRule="exac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15875</wp:posOffset>
            </wp:positionV>
            <wp:extent cx="2824480" cy="2118360"/>
            <wp:effectExtent l="19050" t="0" r="0" b="0"/>
            <wp:wrapTight wrapText="bothSides">
              <wp:wrapPolygon edited="0">
                <wp:start x="-146" y="0"/>
                <wp:lineTo x="-146" y="21367"/>
                <wp:lineTo x="21561" y="21367"/>
                <wp:lineTo x="21561" y="0"/>
                <wp:lineTo x="-146" y="0"/>
              </wp:wrapPolygon>
            </wp:wrapTight>
            <wp:docPr id="40" name="圖片 36" descr="G:\李瑋婷\照片\旅遊照\荷蘭&amp;比利時16天之旅\119_PANA\P119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李瑋婷\照片\旅遊照\荷蘭&amp;比利時16天之旅\119_PANA\P11909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15875</wp:posOffset>
            </wp:positionV>
            <wp:extent cx="1987550" cy="2653665"/>
            <wp:effectExtent l="19050" t="0" r="0" b="0"/>
            <wp:wrapTight wrapText="bothSides">
              <wp:wrapPolygon edited="0">
                <wp:start x="-207" y="0"/>
                <wp:lineTo x="-207" y="21398"/>
                <wp:lineTo x="21531" y="21398"/>
                <wp:lineTo x="21531" y="0"/>
                <wp:lineTo x="-207" y="0"/>
              </wp:wrapPolygon>
            </wp:wrapTight>
            <wp:docPr id="39" name="圖片 35" descr="G:\李瑋婷\照片\旅遊照\荷蘭&amp;比利時16天之旅\119_PANA\P119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李瑋婷\照片\旅遊照\荷蘭&amp;比利時16天之旅\119_PANA\P119085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EF2124" w:rsidP="00F5259F">
      <w:pPr>
        <w:spacing w:line="400" w:lineRule="exact"/>
      </w:pPr>
    </w:p>
    <w:p w:rsidR="00EF2124" w:rsidRDefault="004E0CBB" w:rsidP="00F5259F">
      <w:pPr>
        <w:spacing w:line="400" w:lineRule="exact"/>
      </w:pPr>
      <w:r>
        <w:rPr>
          <w:noProof/>
        </w:rPr>
        <w:pict>
          <v:shape id="_x0000_s1052" type="#_x0000_t202" style="position:absolute;margin-left:98.6pt;margin-top:9.85pt;width:140.45pt;height:25.95pt;z-index:251740160;mso-height-percent:200;mso-height-percent:200;mso-width-relative:margin;mso-height-relative:margin" stroked="f">
            <v:textbox style="mso-fit-shape-to-text:t">
              <w:txbxContent>
                <w:p w:rsidR="001F34F3" w:rsidRDefault="001F34F3" w:rsidP="001F34F3">
                  <w:r>
                    <w:rPr>
                      <w:rFonts w:hint="eastAsia"/>
                    </w:rPr>
                    <w:t>阿姆斯特丹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運河</w:t>
                  </w:r>
                </w:p>
              </w:txbxContent>
            </v:textbox>
          </v:shape>
        </w:pict>
      </w:r>
    </w:p>
    <w:p w:rsidR="00EF2124" w:rsidRDefault="00EF2124" w:rsidP="00F5259F">
      <w:pPr>
        <w:spacing w:line="400" w:lineRule="exact"/>
      </w:pPr>
    </w:p>
    <w:p w:rsidR="00EF2124" w:rsidRDefault="004E0CBB" w:rsidP="00F5259F">
      <w:pPr>
        <w:spacing w:line="400" w:lineRule="exact"/>
      </w:pPr>
      <w:r>
        <w:rPr>
          <w:noProof/>
        </w:rPr>
        <w:pict>
          <v:shape id="_x0000_s1051" type="#_x0000_t202" style="position:absolute;margin-left:-144.5pt;margin-top:12pt;width:140.45pt;height:25.95pt;z-index:251739136;mso-height-percent:200;mso-height-percent:200;mso-width-relative:margin;mso-height-relative:margin" stroked="f">
            <v:textbox style="mso-fit-shape-to-text:t">
              <w:txbxContent>
                <w:p w:rsidR="001F34F3" w:rsidRDefault="001F34F3">
                  <w:r>
                    <w:rPr>
                      <w:rFonts w:hint="eastAsia"/>
                    </w:rPr>
                    <w:t>阿姆斯特丹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歪斜教堂</w:t>
                  </w:r>
                </w:p>
              </w:txbxContent>
            </v:textbox>
          </v:shape>
        </w:pict>
      </w:r>
    </w:p>
    <w:p w:rsidR="00EF2124" w:rsidRDefault="00EF2124" w:rsidP="00F5259F">
      <w:pPr>
        <w:spacing w:line="400" w:lineRule="exact"/>
      </w:pPr>
    </w:p>
    <w:p w:rsidR="004F10BC" w:rsidRDefault="004F10BC" w:rsidP="00F5259F">
      <w:pPr>
        <w:spacing w:line="400" w:lineRule="exact"/>
      </w:pPr>
      <w:r>
        <w:rPr>
          <w:rFonts w:hint="eastAsia"/>
        </w:rPr>
        <w:t>第十三天：</w:t>
      </w:r>
      <w:r w:rsidRPr="00A1500D">
        <w:rPr>
          <w:rFonts w:hint="eastAsia"/>
        </w:rPr>
        <w:t>荷蘭三角洲計畫</w:t>
      </w:r>
      <w:r>
        <w:rPr>
          <w:rFonts w:hint="eastAsia"/>
        </w:rPr>
        <w:t>、</w:t>
      </w:r>
      <w:r w:rsidRPr="00A1500D">
        <w:rPr>
          <w:rFonts w:hint="eastAsia"/>
        </w:rPr>
        <w:t>鹿特丹防潮閘門</w:t>
      </w:r>
    </w:p>
    <w:p w:rsidR="004F10BC" w:rsidRDefault="009C79F8" w:rsidP="00F5259F">
      <w:pPr>
        <w:spacing w:line="400" w:lineRule="exact"/>
      </w:pPr>
      <w:r>
        <w:rPr>
          <w:rFonts w:hint="eastAsia"/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159385</wp:posOffset>
            </wp:positionV>
            <wp:extent cx="2500630" cy="1878330"/>
            <wp:effectExtent l="19050" t="0" r="0" b="0"/>
            <wp:wrapTight wrapText="bothSides">
              <wp:wrapPolygon edited="0">
                <wp:start x="-165" y="0"/>
                <wp:lineTo x="-165" y="21469"/>
                <wp:lineTo x="21556" y="21469"/>
                <wp:lineTo x="21556" y="0"/>
                <wp:lineTo x="-165" y="0"/>
              </wp:wrapPolygon>
            </wp:wrapTight>
            <wp:docPr id="46" name="圖片 40" descr="G:\李瑋婷\照片\旅遊照\荷蘭&amp;比利時16天之旅\120_PANA\P12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李瑋婷\照片\旅遊照\荷蘭&amp;比利時16天之旅\120_PANA\P120005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159385</wp:posOffset>
            </wp:positionV>
            <wp:extent cx="2422525" cy="1817370"/>
            <wp:effectExtent l="19050" t="0" r="0" b="0"/>
            <wp:wrapTight wrapText="bothSides">
              <wp:wrapPolygon edited="0">
                <wp:start x="-170" y="0"/>
                <wp:lineTo x="-170" y="21283"/>
                <wp:lineTo x="21572" y="21283"/>
                <wp:lineTo x="21572" y="0"/>
                <wp:lineTo x="-170" y="0"/>
              </wp:wrapPolygon>
            </wp:wrapTight>
            <wp:docPr id="45" name="圖片 39" descr="G:\李瑋婷\照片\旅遊照\荷蘭&amp;比利時16天之旅\120_PANA\P12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李瑋婷\照片\旅遊照\荷蘭&amp;比利時16天之旅\120_PANA\P120005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9F8" w:rsidRDefault="009C79F8" w:rsidP="00F5259F">
      <w:pPr>
        <w:spacing w:line="400" w:lineRule="exact"/>
      </w:pPr>
    </w:p>
    <w:p w:rsidR="009C79F8" w:rsidRDefault="009C79F8" w:rsidP="00F5259F">
      <w:pPr>
        <w:spacing w:line="400" w:lineRule="exact"/>
      </w:pPr>
    </w:p>
    <w:p w:rsidR="009C79F8" w:rsidRDefault="009C79F8" w:rsidP="00F5259F">
      <w:pPr>
        <w:spacing w:line="400" w:lineRule="exact"/>
      </w:pPr>
    </w:p>
    <w:p w:rsidR="009C79F8" w:rsidRDefault="009C79F8" w:rsidP="00F5259F">
      <w:pPr>
        <w:spacing w:line="400" w:lineRule="exact"/>
      </w:pPr>
    </w:p>
    <w:p w:rsidR="009C79F8" w:rsidRDefault="009C79F8" w:rsidP="00F5259F">
      <w:pPr>
        <w:spacing w:line="400" w:lineRule="exact"/>
      </w:pPr>
    </w:p>
    <w:p w:rsidR="009C79F8" w:rsidRDefault="009C79F8" w:rsidP="00F5259F">
      <w:pPr>
        <w:spacing w:line="400" w:lineRule="exact"/>
      </w:pPr>
    </w:p>
    <w:p w:rsidR="009C79F8" w:rsidRDefault="009C79F8" w:rsidP="00F5259F">
      <w:pPr>
        <w:spacing w:line="400" w:lineRule="exact"/>
      </w:pPr>
    </w:p>
    <w:p w:rsidR="009C79F8" w:rsidRDefault="004E0CBB" w:rsidP="00F5259F">
      <w:pPr>
        <w:spacing w:line="400" w:lineRule="exact"/>
      </w:pPr>
      <w:r>
        <w:rPr>
          <w:noProof/>
        </w:rPr>
        <w:pict>
          <v:shape id="_x0000_s1053" type="#_x0000_t202" style="position:absolute;margin-left:0;margin-top:0;width:111.95pt;height:25.2pt;z-index:251747328;mso-height-percent:200;mso-position-horizontal:center;mso-height-percent:200;mso-width-relative:margin;mso-height-relative:margin" stroked="f">
            <v:textbox style="mso-fit-shape-to-text:t">
              <w:txbxContent>
                <w:p w:rsidR="009C79F8" w:rsidRDefault="009C79F8">
                  <w:r>
                    <w:rPr>
                      <w:rFonts w:hint="eastAsia"/>
                    </w:rPr>
                    <w:t>三角洲計畫</w:t>
                  </w:r>
                  <w:r w:rsidR="00547CFE">
                    <w:rPr>
                      <w:rFonts w:hint="eastAsia"/>
                    </w:rPr>
                    <w:t>-</w:t>
                  </w:r>
                  <w:r w:rsidR="00547CFE">
                    <w:rPr>
                      <w:rFonts w:hint="eastAsia"/>
                    </w:rPr>
                    <w:t>堤防</w:t>
                  </w:r>
                </w:p>
              </w:txbxContent>
            </v:textbox>
          </v:shape>
        </w:pict>
      </w:r>
    </w:p>
    <w:p w:rsidR="009C79F8" w:rsidRDefault="009C79F8" w:rsidP="00F5259F">
      <w:pPr>
        <w:spacing w:line="400" w:lineRule="exact"/>
      </w:pPr>
    </w:p>
    <w:p w:rsidR="009C79F8" w:rsidRDefault="009C79F8" w:rsidP="00F5259F">
      <w:pPr>
        <w:spacing w:line="400" w:lineRule="exact"/>
      </w:pPr>
      <w:r>
        <w:rPr>
          <w:rFonts w:hint="eastAsia"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39370</wp:posOffset>
            </wp:positionV>
            <wp:extent cx="2541270" cy="1906270"/>
            <wp:effectExtent l="19050" t="0" r="0" b="0"/>
            <wp:wrapTight wrapText="bothSides">
              <wp:wrapPolygon edited="0">
                <wp:start x="-162" y="0"/>
                <wp:lineTo x="-162" y="21370"/>
                <wp:lineTo x="21535" y="21370"/>
                <wp:lineTo x="21535" y="0"/>
                <wp:lineTo x="-162" y="0"/>
              </wp:wrapPolygon>
            </wp:wrapTight>
            <wp:docPr id="47" name="圖片 41" descr="G:\李瑋婷\照片\旅遊照\荷蘭&amp;比利時16天之旅\120_PANA\P12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李瑋婷\照片\旅遊照\荷蘭&amp;比利時16天之旅\120_PANA\P120014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94615</wp:posOffset>
            </wp:positionV>
            <wp:extent cx="2469515" cy="1851025"/>
            <wp:effectExtent l="19050" t="0" r="6985" b="0"/>
            <wp:wrapTight wrapText="bothSides">
              <wp:wrapPolygon edited="0">
                <wp:start x="-167" y="0"/>
                <wp:lineTo x="-167" y="21341"/>
                <wp:lineTo x="21661" y="21341"/>
                <wp:lineTo x="21661" y="0"/>
                <wp:lineTo x="-167" y="0"/>
              </wp:wrapPolygon>
            </wp:wrapTight>
            <wp:docPr id="44" name="圖片 38" descr="G:\李瑋婷\照片\旅遊照\荷蘭&amp;比利時16天之旅\120_PANA\P12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李瑋婷\照片\旅遊照\荷蘭&amp;比利時16天之旅\120_PANA\P12001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9F8" w:rsidRDefault="009C79F8" w:rsidP="00F5259F">
      <w:pPr>
        <w:spacing w:line="400" w:lineRule="exact"/>
      </w:pPr>
    </w:p>
    <w:p w:rsidR="009C79F8" w:rsidRDefault="009C79F8" w:rsidP="00F5259F">
      <w:pPr>
        <w:spacing w:line="400" w:lineRule="exact"/>
      </w:pPr>
    </w:p>
    <w:p w:rsidR="009C79F8" w:rsidRDefault="009C79F8" w:rsidP="00F5259F">
      <w:pPr>
        <w:spacing w:line="400" w:lineRule="exact"/>
      </w:pPr>
    </w:p>
    <w:p w:rsidR="009C79F8" w:rsidRDefault="009C79F8" w:rsidP="00F5259F">
      <w:pPr>
        <w:spacing w:line="400" w:lineRule="exact"/>
      </w:pPr>
    </w:p>
    <w:p w:rsidR="009C79F8" w:rsidRDefault="009C79F8" w:rsidP="00F5259F">
      <w:pPr>
        <w:spacing w:line="400" w:lineRule="exact"/>
      </w:pPr>
    </w:p>
    <w:p w:rsidR="009C79F8" w:rsidRDefault="009C79F8" w:rsidP="00F5259F">
      <w:pPr>
        <w:spacing w:line="400" w:lineRule="exact"/>
      </w:pPr>
    </w:p>
    <w:p w:rsidR="009C79F8" w:rsidRDefault="009C79F8" w:rsidP="00F5259F">
      <w:pPr>
        <w:spacing w:line="400" w:lineRule="exact"/>
      </w:pPr>
    </w:p>
    <w:p w:rsidR="009C79F8" w:rsidRPr="009C79F8" w:rsidRDefault="004E0CBB" w:rsidP="00F5259F">
      <w:pPr>
        <w:spacing w:line="400" w:lineRule="exact"/>
      </w:pPr>
      <w:r>
        <w:rPr>
          <w:noProof/>
        </w:rPr>
        <w:pict>
          <v:shape id="_x0000_s1054" type="#_x0000_t202" style="position:absolute;margin-left:0;margin-top:0;width:110.2pt;height:25.2pt;z-index:251749376;mso-height-percent:200;mso-position-horizontal:center;mso-height-percent:200;mso-width-relative:margin;mso-height-relative:margin" stroked="f">
            <v:textbox style="mso-next-textbox:#_x0000_s1054;mso-fit-shape-to-text:t">
              <w:txbxContent>
                <w:p w:rsidR="00E94965" w:rsidRDefault="00E94965">
                  <w:r>
                    <w:rPr>
                      <w:rFonts w:hint="eastAsia"/>
                    </w:rPr>
                    <w:t>鹿特丹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防潮堤防</w:t>
                  </w:r>
                </w:p>
              </w:txbxContent>
            </v:textbox>
          </v:shape>
        </w:pict>
      </w:r>
    </w:p>
    <w:p w:rsidR="004F10BC" w:rsidRDefault="004F10BC" w:rsidP="00F5259F">
      <w:pPr>
        <w:spacing w:line="400" w:lineRule="exact"/>
      </w:pPr>
    </w:p>
    <w:p w:rsidR="00E94965" w:rsidRDefault="00E94965" w:rsidP="00F5259F">
      <w:pPr>
        <w:spacing w:line="400" w:lineRule="exact"/>
      </w:pPr>
    </w:p>
    <w:p w:rsidR="00E94965" w:rsidRDefault="00E94965" w:rsidP="00F5259F">
      <w:pPr>
        <w:spacing w:line="400" w:lineRule="exact"/>
      </w:pPr>
    </w:p>
    <w:p w:rsidR="00E94965" w:rsidRDefault="00E94965" w:rsidP="00F5259F">
      <w:pPr>
        <w:spacing w:line="400" w:lineRule="exact"/>
      </w:pPr>
    </w:p>
    <w:p w:rsidR="004F10BC" w:rsidRPr="00E94965" w:rsidRDefault="004F10BC" w:rsidP="00F5259F">
      <w:pPr>
        <w:spacing w:line="400" w:lineRule="exact"/>
        <w:rPr>
          <w:webHidden/>
        </w:rPr>
      </w:pPr>
      <w:r>
        <w:rPr>
          <w:rFonts w:hint="eastAsia"/>
          <w:webHidden/>
        </w:rPr>
        <w:lastRenderedPageBreak/>
        <w:t>第十四天：</w:t>
      </w:r>
      <w:r>
        <w:rPr>
          <w:rFonts w:hint="eastAsia"/>
          <w:webHidden/>
        </w:rPr>
        <w:t xml:space="preserve">TU </w:t>
      </w:r>
      <w:r w:rsidRPr="00A1500D">
        <w:t>Delft</w:t>
      </w:r>
      <w:r>
        <w:rPr>
          <w:rFonts w:hint="eastAsia"/>
        </w:rPr>
        <w:t xml:space="preserve"> University of technology</w:t>
      </w:r>
    </w:p>
    <w:p w:rsidR="004F10BC" w:rsidRDefault="00E94965" w:rsidP="00F5259F">
      <w:pPr>
        <w:spacing w:line="400" w:lineRule="exact"/>
        <w:rPr>
          <w:rFonts w:hAnsi="細明體"/>
          <w:b/>
          <w:sz w:val="28"/>
        </w:rPr>
      </w:pPr>
      <w:r>
        <w:rPr>
          <w:rFonts w:hAnsi="細明體"/>
          <w:b/>
          <w:noProof/>
          <w:sz w:val="28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229870</wp:posOffset>
            </wp:positionV>
            <wp:extent cx="2612390" cy="1960245"/>
            <wp:effectExtent l="19050" t="0" r="0" b="0"/>
            <wp:wrapTight wrapText="bothSides">
              <wp:wrapPolygon edited="0">
                <wp:start x="-158" y="0"/>
                <wp:lineTo x="-158" y="21411"/>
                <wp:lineTo x="21579" y="21411"/>
                <wp:lineTo x="21579" y="0"/>
                <wp:lineTo x="-158" y="0"/>
              </wp:wrapPolygon>
            </wp:wrapTight>
            <wp:docPr id="49" name="圖片 43" descr="D:\李瑋婷\旅遊照\荷蘭&amp;比利時16天之旅\120_PANA\P12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李瑋婷\旅遊照\荷蘭&amp;比利時16天之旅\120_PANA\P120023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細明體"/>
          <w:b/>
          <w:noProof/>
          <w:sz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231140</wp:posOffset>
            </wp:positionV>
            <wp:extent cx="2590165" cy="1939290"/>
            <wp:effectExtent l="19050" t="0" r="635" b="0"/>
            <wp:wrapTight wrapText="bothSides">
              <wp:wrapPolygon edited="0">
                <wp:start x="-159" y="0"/>
                <wp:lineTo x="-159" y="21430"/>
                <wp:lineTo x="21605" y="21430"/>
                <wp:lineTo x="21605" y="0"/>
                <wp:lineTo x="-159" y="0"/>
              </wp:wrapPolygon>
            </wp:wrapTight>
            <wp:docPr id="48" name="圖片 42" descr="D:\李瑋婷\旅遊照\荷蘭&amp;比利時16天之旅\120_PANA\P12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李瑋婷\旅遊照\荷蘭&amp;比利時16天之旅\120_PANA\P120025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0BC" w:rsidRDefault="004F10BC" w:rsidP="00F5259F">
      <w:pPr>
        <w:spacing w:line="400" w:lineRule="exact"/>
        <w:rPr>
          <w:rFonts w:hAnsi="細明體"/>
          <w:b/>
          <w:sz w:val="28"/>
        </w:rPr>
      </w:pPr>
    </w:p>
    <w:p w:rsidR="009C79F8" w:rsidRDefault="009C79F8" w:rsidP="00F5259F">
      <w:pPr>
        <w:spacing w:line="400" w:lineRule="exact"/>
        <w:rPr>
          <w:rFonts w:hAnsi="細明體"/>
          <w:b/>
          <w:sz w:val="28"/>
        </w:rPr>
      </w:pPr>
    </w:p>
    <w:p w:rsidR="009C79F8" w:rsidRDefault="009C79F8" w:rsidP="00F5259F">
      <w:pPr>
        <w:spacing w:line="400" w:lineRule="exact"/>
        <w:rPr>
          <w:rFonts w:hAnsi="細明體"/>
          <w:b/>
          <w:sz w:val="28"/>
        </w:rPr>
      </w:pPr>
    </w:p>
    <w:p w:rsidR="009C79F8" w:rsidRDefault="009C79F8" w:rsidP="00F5259F">
      <w:pPr>
        <w:spacing w:line="400" w:lineRule="exact"/>
        <w:rPr>
          <w:rFonts w:hAnsi="細明體"/>
          <w:b/>
          <w:sz w:val="28"/>
        </w:rPr>
      </w:pPr>
    </w:p>
    <w:p w:rsidR="009C79F8" w:rsidRDefault="009C79F8" w:rsidP="00F5259F">
      <w:pPr>
        <w:spacing w:line="400" w:lineRule="exact"/>
        <w:rPr>
          <w:rFonts w:hAnsi="細明體"/>
          <w:b/>
          <w:sz w:val="28"/>
        </w:rPr>
      </w:pPr>
    </w:p>
    <w:p w:rsidR="009C79F8" w:rsidRDefault="009C79F8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4E0CBB" w:rsidP="00F5259F">
      <w:pPr>
        <w:spacing w:line="400" w:lineRule="exact"/>
        <w:rPr>
          <w:rFonts w:hAnsi="細明體"/>
          <w:b/>
          <w:sz w:val="28"/>
        </w:rPr>
      </w:pPr>
      <w:r>
        <w:rPr>
          <w:rFonts w:hAnsi="細明體"/>
          <w:b/>
          <w:noProof/>
          <w:sz w:val="28"/>
        </w:rPr>
        <w:pict>
          <v:shape id="_x0000_s1055" type="#_x0000_t202" style="position:absolute;margin-left:-165.45pt;margin-top:17.1pt;width:149.2pt;height:25.95pt;z-index:251755520;mso-height-percent:200;mso-height-percent:200;mso-width-relative:margin;mso-height-relative:margin" stroked="f">
            <v:textbox style="mso-fit-shape-to-text:t">
              <w:txbxContent>
                <w:p w:rsidR="00E94965" w:rsidRDefault="00E94965">
                  <w:r>
                    <w:rPr>
                      <w:rFonts w:hint="eastAsia"/>
                    </w:rPr>
                    <w:t>TU Delft</w:t>
                  </w:r>
                  <w:r w:rsidR="00854357">
                    <w:rPr>
                      <w:rFonts w:hint="eastAsia"/>
                    </w:rPr>
                    <w:t>-</w:t>
                  </w:r>
                  <w:r w:rsidR="00854357">
                    <w:rPr>
                      <w:rFonts w:hint="eastAsia"/>
                    </w:rPr>
                    <w:t>電機大樓</w:t>
                  </w:r>
                </w:p>
              </w:txbxContent>
            </v:textbox>
          </v:shape>
        </w:pict>
      </w:r>
      <w:r>
        <w:rPr>
          <w:rFonts w:hAnsi="細明體"/>
          <w:b/>
          <w:noProof/>
          <w:sz w:val="28"/>
        </w:rPr>
        <w:pict>
          <v:shape id="_x0000_s1056" type="#_x0000_t202" style="position:absolute;margin-left:63.4pt;margin-top:17.1pt;width:149.2pt;height:25.95pt;z-index:251756544;mso-height-percent:200;mso-height-percent:200;mso-width-relative:margin;mso-height-relative:margin" stroked="f">
            <v:textbox style="mso-fit-shape-to-text:t">
              <w:txbxContent>
                <w:p w:rsidR="00854357" w:rsidRDefault="00854357" w:rsidP="00854357">
                  <w:r>
                    <w:rPr>
                      <w:rFonts w:hint="eastAsia"/>
                    </w:rPr>
                    <w:t>TU Delft-</w:t>
                  </w:r>
                  <w:r>
                    <w:rPr>
                      <w:rFonts w:hint="eastAsia"/>
                    </w:rPr>
                    <w:t>圖書館（綠屋頂）</w:t>
                  </w:r>
                </w:p>
              </w:txbxContent>
            </v:textbox>
          </v:shape>
        </w:pict>
      </w: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Pr="004F10BC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4F10BC" w:rsidRDefault="004F10BC" w:rsidP="00F5259F">
      <w:pPr>
        <w:spacing w:line="400" w:lineRule="exact"/>
      </w:pPr>
      <w:r>
        <w:rPr>
          <w:rFonts w:hint="eastAsia"/>
          <w:webHidden/>
        </w:rPr>
        <w:t>第十五天：</w:t>
      </w:r>
      <w:r w:rsidRPr="007C25A9">
        <w:rPr>
          <w:rFonts w:hint="eastAsia"/>
        </w:rPr>
        <w:t>Ijs</w:t>
      </w:r>
      <w:r>
        <w:rPr>
          <w:rFonts w:hint="eastAsia"/>
        </w:rPr>
        <w:t>s</w:t>
      </w:r>
      <w:r w:rsidRPr="007C25A9">
        <w:rPr>
          <w:rFonts w:hint="eastAsia"/>
        </w:rPr>
        <w:t>elmeer</w:t>
      </w:r>
      <w:r w:rsidRPr="007C25A9">
        <w:rPr>
          <w:rFonts w:hint="eastAsia"/>
        </w:rPr>
        <w:t>大海堤計畫</w:t>
      </w:r>
    </w:p>
    <w:p w:rsidR="004F10BC" w:rsidRDefault="00E94965" w:rsidP="00F5259F">
      <w:pPr>
        <w:spacing w:line="400" w:lineRule="exact"/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237490</wp:posOffset>
            </wp:positionV>
            <wp:extent cx="2624455" cy="1971040"/>
            <wp:effectExtent l="19050" t="0" r="4445" b="0"/>
            <wp:wrapTight wrapText="bothSides">
              <wp:wrapPolygon edited="0">
                <wp:start x="-157" y="0"/>
                <wp:lineTo x="-157" y="21294"/>
                <wp:lineTo x="21637" y="21294"/>
                <wp:lineTo x="21637" y="0"/>
                <wp:lineTo x="-157" y="0"/>
              </wp:wrapPolygon>
            </wp:wrapTight>
            <wp:docPr id="52" name="圖片 45" descr="D:\李瑋婷\旅遊照\荷蘭&amp;比利時16天之旅\121_PANA\P12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李瑋婷\旅遊照\荷蘭&amp;比利時16天之旅\121_PANA\P120048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237490</wp:posOffset>
            </wp:positionV>
            <wp:extent cx="2588895" cy="1939925"/>
            <wp:effectExtent l="19050" t="0" r="1905" b="0"/>
            <wp:wrapTight wrapText="bothSides">
              <wp:wrapPolygon edited="0">
                <wp:start x="-159" y="0"/>
                <wp:lineTo x="-159" y="21423"/>
                <wp:lineTo x="21616" y="21423"/>
                <wp:lineTo x="21616" y="0"/>
                <wp:lineTo x="-159" y="0"/>
              </wp:wrapPolygon>
            </wp:wrapTight>
            <wp:docPr id="50" name="圖片 44" descr="D:\李瑋婷\旅遊照\荷蘭&amp;比利時16天之旅\121_PANA\P120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李瑋婷\旅遊照\荷蘭&amp;比利時16天之旅\121_PANA\P120049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0BC" w:rsidRDefault="004F10BC" w:rsidP="00F5259F">
      <w:pPr>
        <w:spacing w:line="400" w:lineRule="exact"/>
      </w:pPr>
    </w:p>
    <w:p w:rsidR="004F10BC" w:rsidRDefault="004F10BC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4E0CBB" w:rsidP="00F5259F">
      <w:pPr>
        <w:spacing w:line="400" w:lineRule="exact"/>
        <w:rPr>
          <w:rFonts w:hAnsi="細明體"/>
          <w:b/>
          <w:sz w:val="28"/>
        </w:rPr>
      </w:pPr>
      <w:r>
        <w:rPr>
          <w:rFonts w:hAnsi="細明體"/>
          <w:b/>
          <w:noProof/>
          <w:sz w:val="28"/>
        </w:rPr>
        <w:pict>
          <v:shape id="_x0000_s1058" type="#_x0000_t202" style="position:absolute;margin-left:63.55pt;margin-top:17.7pt;width:179.45pt;height:25.95pt;z-index:251759616;mso-height-percent:200;mso-height-percent:200;mso-width-relative:margin;mso-height-relative:margin" stroked="f">
            <v:textbox style="mso-fit-shape-to-text:t">
              <w:txbxContent>
                <w:p w:rsidR="00AE0E26" w:rsidRDefault="00AE0E26" w:rsidP="00AE0E26">
                  <w:r>
                    <w:rPr>
                      <w:rFonts w:hint="eastAsia"/>
                    </w:rPr>
                    <w:t>大海堤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海堤建設規劃告示圖</w:t>
                  </w:r>
                </w:p>
              </w:txbxContent>
            </v:textbox>
          </v:shape>
        </w:pict>
      </w:r>
      <w:r>
        <w:rPr>
          <w:rFonts w:hAnsi="細明體"/>
          <w:b/>
          <w:noProof/>
          <w:sz w:val="28"/>
        </w:rPr>
        <w:pict>
          <v:shape id="_x0000_s1057" type="#_x0000_t202" style="position:absolute;margin-left:-206.25pt;margin-top:15.6pt;width:223.6pt;height:25.95pt;z-index:251758592;mso-height-percent:200;mso-height-percent:200;mso-width-relative:margin;mso-height-relative:margin" stroked="f">
            <v:textbox style="mso-fit-shape-to-text:t">
              <w:txbxContent>
                <w:p w:rsidR="00AE0E26" w:rsidRDefault="00AE0E26">
                  <w:r>
                    <w:rPr>
                      <w:rFonts w:hint="eastAsia"/>
                    </w:rPr>
                    <w:t>大海堤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既為堤防亦為一條公路。</w:t>
                  </w:r>
                </w:p>
              </w:txbxContent>
            </v:textbox>
          </v:shape>
        </w:pict>
      </w: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E94965" w:rsidRDefault="00E94965" w:rsidP="00F5259F">
      <w:pPr>
        <w:spacing w:line="400" w:lineRule="exact"/>
        <w:rPr>
          <w:rFonts w:hAnsi="細明體"/>
          <w:b/>
          <w:sz w:val="28"/>
        </w:rPr>
      </w:pPr>
    </w:p>
    <w:p w:rsidR="004F10BC" w:rsidRPr="00CB7A8A" w:rsidRDefault="004F10BC" w:rsidP="00F5259F">
      <w:pPr>
        <w:spacing w:line="400" w:lineRule="exact"/>
        <w:rPr>
          <w:rFonts w:hAnsi="細明體"/>
          <w:b/>
          <w:sz w:val="28"/>
        </w:rPr>
      </w:pPr>
    </w:p>
    <w:sectPr w:rsidR="004F10BC" w:rsidRPr="00CB7A8A" w:rsidSect="00374342">
      <w:pgSz w:w="11906" w:h="16838"/>
      <w:pgMar w:top="1134" w:right="1134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549" w:rsidRDefault="00C87549">
      <w:r>
        <w:separator/>
      </w:r>
    </w:p>
  </w:endnote>
  <w:endnote w:type="continuationSeparator" w:id="1">
    <w:p w:rsidR="00C87549" w:rsidRDefault="00C875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華康儷粗黑">
    <w:altName w:val="Arial Unicode MS"/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新儷粗黑">
    <w:altName w:val="細明體"/>
    <w:charset w:val="88"/>
    <w:family w:val="swiss"/>
    <w:pitch w:val="variable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0CD" w:rsidRDefault="004E0CBB" w:rsidP="00CF711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100C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100CD" w:rsidRDefault="000100CD" w:rsidP="00374342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0CD" w:rsidRDefault="004E0CBB" w:rsidP="001F07A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100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F5D47">
      <w:rPr>
        <w:rStyle w:val="a5"/>
        <w:noProof/>
      </w:rPr>
      <w:t>2</w:t>
    </w:r>
    <w:r>
      <w:rPr>
        <w:rStyle w:val="a5"/>
      </w:rPr>
      <w:fldChar w:fldCharType="end"/>
    </w:r>
  </w:p>
  <w:p w:rsidR="000100CD" w:rsidRDefault="000100CD" w:rsidP="00374342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549" w:rsidRDefault="00C87549">
      <w:r>
        <w:separator/>
      </w:r>
    </w:p>
  </w:footnote>
  <w:footnote w:type="continuationSeparator" w:id="1">
    <w:p w:rsidR="00C87549" w:rsidRDefault="00C875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67925"/>
    <w:multiLevelType w:val="hybridMultilevel"/>
    <w:tmpl w:val="FC9211E6"/>
    <w:lvl w:ilvl="0" w:tplc="F5A42A3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4A65334"/>
    <w:multiLevelType w:val="singleLevel"/>
    <w:tmpl w:val="56E62B90"/>
    <w:lvl w:ilvl="0">
      <w:start w:val="1"/>
      <w:numFmt w:val="taiwaneseCountingThousand"/>
      <w:lvlText w:val="（%1）"/>
      <w:lvlJc w:val="left"/>
      <w:pPr>
        <w:tabs>
          <w:tab w:val="num" w:pos="1020"/>
        </w:tabs>
        <w:ind w:left="1020" w:hanging="840"/>
      </w:pPr>
      <w:rPr>
        <w:rFonts w:hint="eastAsia"/>
      </w:rPr>
    </w:lvl>
  </w:abstractNum>
  <w:abstractNum w:abstractNumId="2">
    <w:nsid w:val="15A92342"/>
    <w:multiLevelType w:val="hybridMultilevel"/>
    <w:tmpl w:val="B886782E"/>
    <w:lvl w:ilvl="0" w:tplc="869200A2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67B2779"/>
    <w:multiLevelType w:val="singleLevel"/>
    <w:tmpl w:val="C0F4D440"/>
    <w:lvl w:ilvl="0">
      <w:start w:val="1"/>
      <w:numFmt w:val="taiwaneseCountingThousand"/>
      <w:lvlText w:val="%1、"/>
      <w:lvlJc w:val="left"/>
      <w:pPr>
        <w:tabs>
          <w:tab w:val="num" w:pos="525"/>
        </w:tabs>
        <w:ind w:left="525" w:hanging="525"/>
      </w:pPr>
      <w:rPr>
        <w:rFonts w:hint="eastAsia"/>
      </w:rPr>
    </w:lvl>
  </w:abstractNum>
  <w:abstractNum w:abstractNumId="4">
    <w:nsid w:val="177A6AB1"/>
    <w:multiLevelType w:val="hybridMultilevel"/>
    <w:tmpl w:val="0526CFBC"/>
    <w:lvl w:ilvl="0" w:tplc="66D0D53C">
      <w:start w:val="1"/>
      <w:numFmt w:val="taiwaneseCountingThousand"/>
      <w:lvlText w:val="%1、"/>
      <w:lvlJc w:val="left"/>
      <w:pPr>
        <w:tabs>
          <w:tab w:val="num" w:pos="481"/>
        </w:tabs>
        <w:ind w:left="48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1"/>
        </w:tabs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1"/>
        </w:tabs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1"/>
        </w:tabs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1"/>
        </w:tabs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1"/>
        </w:tabs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1"/>
        </w:tabs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1"/>
        </w:tabs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1"/>
        </w:tabs>
        <w:ind w:left="4321" w:hanging="480"/>
      </w:pPr>
    </w:lvl>
  </w:abstractNum>
  <w:abstractNum w:abstractNumId="5">
    <w:nsid w:val="1EAD1991"/>
    <w:multiLevelType w:val="hybridMultilevel"/>
    <w:tmpl w:val="D7D81734"/>
    <w:lvl w:ilvl="0" w:tplc="6004F80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7CB5A2C"/>
    <w:multiLevelType w:val="hybridMultilevel"/>
    <w:tmpl w:val="9808DFAC"/>
    <w:lvl w:ilvl="0" w:tplc="30241F0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89F0729"/>
    <w:multiLevelType w:val="hybridMultilevel"/>
    <w:tmpl w:val="3D18497A"/>
    <w:lvl w:ilvl="0" w:tplc="FCEC8A4E">
      <w:start w:val="1"/>
      <w:numFmt w:val="taiwaneseCountingThousand"/>
      <w:lvlText w:val="%1、"/>
      <w:lvlJc w:val="left"/>
      <w:pPr>
        <w:tabs>
          <w:tab w:val="num" w:pos="481"/>
        </w:tabs>
        <w:ind w:left="48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1"/>
        </w:tabs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1"/>
        </w:tabs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1"/>
        </w:tabs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1"/>
        </w:tabs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1"/>
        </w:tabs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1"/>
        </w:tabs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1"/>
        </w:tabs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1"/>
        </w:tabs>
        <w:ind w:left="4321" w:hanging="480"/>
      </w:pPr>
    </w:lvl>
  </w:abstractNum>
  <w:abstractNum w:abstractNumId="8">
    <w:nsid w:val="2A327DD5"/>
    <w:multiLevelType w:val="hybridMultilevel"/>
    <w:tmpl w:val="2B5A724E"/>
    <w:lvl w:ilvl="0" w:tplc="3A0A202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839EE2E0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BFC3015"/>
    <w:multiLevelType w:val="hybridMultilevel"/>
    <w:tmpl w:val="0FD6D29C"/>
    <w:lvl w:ilvl="0" w:tplc="4D007C9C">
      <w:start w:val="1"/>
      <w:numFmt w:val="taiwaneseCountingThousand"/>
      <w:lvlText w:val="%1、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2C2B2CF0"/>
    <w:multiLevelType w:val="hybridMultilevel"/>
    <w:tmpl w:val="0FB0376E"/>
    <w:lvl w:ilvl="0" w:tplc="741E17E8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CEEA74A6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D460444"/>
    <w:multiLevelType w:val="hybridMultilevel"/>
    <w:tmpl w:val="53D0AEB8"/>
    <w:lvl w:ilvl="0" w:tplc="E684EF3E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439ABD70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4107A10"/>
    <w:multiLevelType w:val="hybridMultilevel"/>
    <w:tmpl w:val="04A23534"/>
    <w:lvl w:ilvl="0" w:tplc="07F6ACF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34E878EA"/>
    <w:multiLevelType w:val="hybridMultilevel"/>
    <w:tmpl w:val="1BDABE38"/>
    <w:lvl w:ilvl="0" w:tplc="E0C8ECB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3661784C"/>
    <w:multiLevelType w:val="hybridMultilevel"/>
    <w:tmpl w:val="EC3C51FA"/>
    <w:lvl w:ilvl="0" w:tplc="4BD486E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7092499"/>
    <w:multiLevelType w:val="singleLevel"/>
    <w:tmpl w:val="7F72D2EE"/>
    <w:lvl w:ilvl="0">
      <w:start w:val="1"/>
      <w:numFmt w:val="taiwaneseCountingThousand"/>
      <w:lvlText w:val="%1、"/>
      <w:lvlJc w:val="left"/>
      <w:pPr>
        <w:tabs>
          <w:tab w:val="num" w:pos="600"/>
        </w:tabs>
        <w:ind w:left="600" w:hanging="600"/>
      </w:pPr>
      <w:rPr>
        <w:rFonts w:hint="eastAsia"/>
      </w:rPr>
    </w:lvl>
  </w:abstractNum>
  <w:abstractNum w:abstractNumId="16">
    <w:nsid w:val="3DC615C9"/>
    <w:multiLevelType w:val="hybridMultilevel"/>
    <w:tmpl w:val="310A97A6"/>
    <w:lvl w:ilvl="0" w:tplc="6FFA557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EF33C98"/>
    <w:multiLevelType w:val="hybridMultilevel"/>
    <w:tmpl w:val="EEEA4C48"/>
    <w:lvl w:ilvl="0" w:tplc="47FCF5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F626547"/>
    <w:multiLevelType w:val="hybridMultilevel"/>
    <w:tmpl w:val="03FA0D5E"/>
    <w:lvl w:ilvl="0" w:tplc="522E31A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53AB0176"/>
    <w:multiLevelType w:val="hybridMultilevel"/>
    <w:tmpl w:val="82D0FA42"/>
    <w:lvl w:ilvl="0" w:tplc="D610E0A2">
      <w:start w:val="1"/>
      <w:numFmt w:val="taiwaneseCountingThousand"/>
      <w:lvlText w:val="（%1）"/>
      <w:lvlJc w:val="left"/>
      <w:pPr>
        <w:tabs>
          <w:tab w:val="num" w:pos="795"/>
        </w:tabs>
        <w:ind w:left="795" w:hanging="795"/>
      </w:pPr>
      <w:rPr>
        <w:rFonts w:hint="eastAsia"/>
      </w:rPr>
    </w:lvl>
    <w:lvl w:ilvl="1" w:tplc="9D60FF4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7682F0F0">
      <w:start w:val="1"/>
      <w:numFmt w:val="taiwaneseCountingThousand"/>
      <w:lvlText w:val="%3、"/>
      <w:lvlJc w:val="left"/>
      <w:pPr>
        <w:tabs>
          <w:tab w:val="num" w:pos="1440"/>
        </w:tabs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549F0C5D"/>
    <w:multiLevelType w:val="hybridMultilevel"/>
    <w:tmpl w:val="393E732C"/>
    <w:lvl w:ilvl="0" w:tplc="30FED7BC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CBE0DBF2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55026733"/>
    <w:multiLevelType w:val="hybridMultilevel"/>
    <w:tmpl w:val="72DA6F4C"/>
    <w:lvl w:ilvl="0" w:tplc="A93C10D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58767170"/>
    <w:multiLevelType w:val="hybridMultilevel"/>
    <w:tmpl w:val="2876AC5A"/>
    <w:lvl w:ilvl="0" w:tplc="9E9AE8F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9F282984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A54010AE">
      <w:start w:val="1"/>
      <w:numFmt w:val="taiwaneseCountingThousand"/>
      <w:lvlText w:val="%3、"/>
      <w:lvlJc w:val="left"/>
      <w:pPr>
        <w:tabs>
          <w:tab w:val="num" w:pos="1440"/>
        </w:tabs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600C6BC8"/>
    <w:multiLevelType w:val="singleLevel"/>
    <w:tmpl w:val="534A9292"/>
    <w:lvl w:ilvl="0">
      <w:start w:val="3"/>
      <w:numFmt w:val="bullet"/>
      <w:lvlText w:val="●"/>
      <w:lvlJc w:val="left"/>
      <w:pPr>
        <w:tabs>
          <w:tab w:val="num" w:pos="300"/>
        </w:tabs>
        <w:ind w:left="300" w:hanging="300"/>
      </w:pPr>
      <w:rPr>
        <w:rFonts w:ascii="華康儷粗黑" w:eastAsia="華康儷粗黑" w:hAnsi="Times New Roman" w:hint="eastAsia"/>
      </w:rPr>
    </w:lvl>
  </w:abstractNum>
  <w:abstractNum w:abstractNumId="24">
    <w:nsid w:val="6BAD0E87"/>
    <w:multiLevelType w:val="hybridMultilevel"/>
    <w:tmpl w:val="C9E04FE6"/>
    <w:lvl w:ilvl="0" w:tplc="699E737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1005467"/>
    <w:multiLevelType w:val="hybridMultilevel"/>
    <w:tmpl w:val="4392C692"/>
    <w:lvl w:ilvl="0" w:tplc="28AE063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720214C6"/>
    <w:multiLevelType w:val="hybridMultilevel"/>
    <w:tmpl w:val="88943100"/>
    <w:lvl w:ilvl="0" w:tplc="448400E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7EBA0B9B"/>
    <w:multiLevelType w:val="hybridMultilevel"/>
    <w:tmpl w:val="51C66F7C"/>
    <w:lvl w:ilvl="0" w:tplc="489278EC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1"/>
  </w:num>
  <w:num w:numId="3">
    <w:abstractNumId w:val="24"/>
  </w:num>
  <w:num w:numId="4">
    <w:abstractNumId w:val="22"/>
  </w:num>
  <w:num w:numId="5">
    <w:abstractNumId w:val="19"/>
  </w:num>
  <w:num w:numId="6">
    <w:abstractNumId w:val="11"/>
  </w:num>
  <w:num w:numId="7">
    <w:abstractNumId w:val="20"/>
  </w:num>
  <w:num w:numId="8">
    <w:abstractNumId w:val="17"/>
  </w:num>
  <w:num w:numId="9">
    <w:abstractNumId w:val="26"/>
  </w:num>
  <w:num w:numId="10">
    <w:abstractNumId w:val="6"/>
  </w:num>
  <w:num w:numId="11">
    <w:abstractNumId w:val="12"/>
  </w:num>
  <w:num w:numId="12">
    <w:abstractNumId w:val="27"/>
  </w:num>
  <w:num w:numId="13">
    <w:abstractNumId w:val="5"/>
  </w:num>
  <w:num w:numId="14">
    <w:abstractNumId w:val="14"/>
  </w:num>
  <w:num w:numId="15">
    <w:abstractNumId w:val="8"/>
  </w:num>
  <w:num w:numId="16">
    <w:abstractNumId w:val="18"/>
  </w:num>
  <w:num w:numId="17">
    <w:abstractNumId w:val="7"/>
  </w:num>
  <w:num w:numId="18">
    <w:abstractNumId w:val="4"/>
  </w:num>
  <w:num w:numId="19">
    <w:abstractNumId w:val="25"/>
  </w:num>
  <w:num w:numId="20">
    <w:abstractNumId w:val="13"/>
  </w:num>
  <w:num w:numId="21">
    <w:abstractNumId w:val="0"/>
  </w:num>
  <w:num w:numId="22">
    <w:abstractNumId w:val="21"/>
  </w:num>
  <w:num w:numId="23">
    <w:abstractNumId w:val="16"/>
  </w:num>
  <w:num w:numId="24">
    <w:abstractNumId w:val="10"/>
  </w:num>
  <w:num w:numId="25">
    <w:abstractNumId w:val="23"/>
  </w:num>
  <w:num w:numId="26">
    <w:abstractNumId w:val="15"/>
  </w:num>
  <w:num w:numId="27">
    <w:abstractNumId w:val="9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915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5685"/>
    <w:rsid w:val="000100CD"/>
    <w:rsid w:val="000172AB"/>
    <w:rsid w:val="0002383E"/>
    <w:rsid w:val="000249A3"/>
    <w:rsid w:val="00040F29"/>
    <w:rsid w:val="0004293F"/>
    <w:rsid w:val="00052D60"/>
    <w:rsid w:val="00052F86"/>
    <w:rsid w:val="00080CBE"/>
    <w:rsid w:val="00081250"/>
    <w:rsid w:val="0009716B"/>
    <w:rsid w:val="000A0D6D"/>
    <w:rsid w:val="000A5B09"/>
    <w:rsid w:val="000C4CDC"/>
    <w:rsid w:val="000E7D8F"/>
    <w:rsid w:val="00111297"/>
    <w:rsid w:val="00112594"/>
    <w:rsid w:val="00122906"/>
    <w:rsid w:val="00131B9D"/>
    <w:rsid w:val="001367BD"/>
    <w:rsid w:val="00151059"/>
    <w:rsid w:val="00166262"/>
    <w:rsid w:val="0017617E"/>
    <w:rsid w:val="00180808"/>
    <w:rsid w:val="00182BB0"/>
    <w:rsid w:val="00183320"/>
    <w:rsid w:val="00187500"/>
    <w:rsid w:val="00191B42"/>
    <w:rsid w:val="00196C39"/>
    <w:rsid w:val="001C21EE"/>
    <w:rsid w:val="001C3086"/>
    <w:rsid w:val="001D40F3"/>
    <w:rsid w:val="001E6658"/>
    <w:rsid w:val="001F07AC"/>
    <w:rsid w:val="001F34F3"/>
    <w:rsid w:val="001F7EFF"/>
    <w:rsid w:val="00200CA0"/>
    <w:rsid w:val="002038AD"/>
    <w:rsid w:val="00210309"/>
    <w:rsid w:val="00213EA8"/>
    <w:rsid w:val="002166A4"/>
    <w:rsid w:val="00216EA3"/>
    <w:rsid w:val="00217E15"/>
    <w:rsid w:val="00220D6E"/>
    <w:rsid w:val="002265CE"/>
    <w:rsid w:val="00242911"/>
    <w:rsid w:val="00242A53"/>
    <w:rsid w:val="00245A8B"/>
    <w:rsid w:val="002463B3"/>
    <w:rsid w:val="002514C0"/>
    <w:rsid w:val="00260B0C"/>
    <w:rsid w:val="00276FE1"/>
    <w:rsid w:val="00287A79"/>
    <w:rsid w:val="00291EE9"/>
    <w:rsid w:val="00293660"/>
    <w:rsid w:val="002A5942"/>
    <w:rsid w:val="002B709A"/>
    <w:rsid w:val="002C7691"/>
    <w:rsid w:val="002F2CA0"/>
    <w:rsid w:val="00301473"/>
    <w:rsid w:val="003106D4"/>
    <w:rsid w:val="00374342"/>
    <w:rsid w:val="00380DF1"/>
    <w:rsid w:val="003915B4"/>
    <w:rsid w:val="00395ACC"/>
    <w:rsid w:val="003C5A95"/>
    <w:rsid w:val="00401A6F"/>
    <w:rsid w:val="0040764B"/>
    <w:rsid w:val="00420A0B"/>
    <w:rsid w:val="00431733"/>
    <w:rsid w:val="0043194D"/>
    <w:rsid w:val="00454C71"/>
    <w:rsid w:val="00456FCB"/>
    <w:rsid w:val="00470426"/>
    <w:rsid w:val="00476EEE"/>
    <w:rsid w:val="00491FFE"/>
    <w:rsid w:val="004A1216"/>
    <w:rsid w:val="004A5D41"/>
    <w:rsid w:val="004B6692"/>
    <w:rsid w:val="004D119C"/>
    <w:rsid w:val="004D2930"/>
    <w:rsid w:val="004D3E70"/>
    <w:rsid w:val="004E0CBB"/>
    <w:rsid w:val="004E46A7"/>
    <w:rsid w:val="004F10BC"/>
    <w:rsid w:val="004F4497"/>
    <w:rsid w:val="004F6C96"/>
    <w:rsid w:val="0051781A"/>
    <w:rsid w:val="005333F0"/>
    <w:rsid w:val="00535685"/>
    <w:rsid w:val="00541668"/>
    <w:rsid w:val="00542739"/>
    <w:rsid w:val="00547CFE"/>
    <w:rsid w:val="0057000A"/>
    <w:rsid w:val="00570136"/>
    <w:rsid w:val="005814E5"/>
    <w:rsid w:val="00585653"/>
    <w:rsid w:val="00595C46"/>
    <w:rsid w:val="00596BE4"/>
    <w:rsid w:val="005A1B11"/>
    <w:rsid w:val="005A299B"/>
    <w:rsid w:val="005A4628"/>
    <w:rsid w:val="005A58D6"/>
    <w:rsid w:val="005B53C0"/>
    <w:rsid w:val="005D60D2"/>
    <w:rsid w:val="005E2CD5"/>
    <w:rsid w:val="0060568A"/>
    <w:rsid w:val="00614EF2"/>
    <w:rsid w:val="00627A6E"/>
    <w:rsid w:val="006324F7"/>
    <w:rsid w:val="00642330"/>
    <w:rsid w:val="00660603"/>
    <w:rsid w:val="006749B7"/>
    <w:rsid w:val="006749CE"/>
    <w:rsid w:val="00675F15"/>
    <w:rsid w:val="0068076A"/>
    <w:rsid w:val="006B2008"/>
    <w:rsid w:val="006B3933"/>
    <w:rsid w:val="006C3F8B"/>
    <w:rsid w:val="006D3DC2"/>
    <w:rsid w:val="006E420C"/>
    <w:rsid w:val="006F0DE8"/>
    <w:rsid w:val="006F7325"/>
    <w:rsid w:val="0070309B"/>
    <w:rsid w:val="00710B6E"/>
    <w:rsid w:val="007313F5"/>
    <w:rsid w:val="00733C68"/>
    <w:rsid w:val="007425B2"/>
    <w:rsid w:val="007553C2"/>
    <w:rsid w:val="00762454"/>
    <w:rsid w:val="00771BCE"/>
    <w:rsid w:val="00776A54"/>
    <w:rsid w:val="007815F4"/>
    <w:rsid w:val="00786AEB"/>
    <w:rsid w:val="007A0EF3"/>
    <w:rsid w:val="007B3283"/>
    <w:rsid w:val="007C25A9"/>
    <w:rsid w:val="007C43A3"/>
    <w:rsid w:val="007D28E6"/>
    <w:rsid w:val="00815D5E"/>
    <w:rsid w:val="008169FC"/>
    <w:rsid w:val="00825E2A"/>
    <w:rsid w:val="00827B7E"/>
    <w:rsid w:val="00831AC8"/>
    <w:rsid w:val="00832580"/>
    <w:rsid w:val="00844CAD"/>
    <w:rsid w:val="00854357"/>
    <w:rsid w:val="00856463"/>
    <w:rsid w:val="008568B8"/>
    <w:rsid w:val="00861588"/>
    <w:rsid w:val="00865DF7"/>
    <w:rsid w:val="008A57E1"/>
    <w:rsid w:val="008C2C84"/>
    <w:rsid w:val="008C5182"/>
    <w:rsid w:val="008D1B7F"/>
    <w:rsid w:val="008D4696"/>
    <w:rsid w:val="008D51FD"/>
    <w:rsid w:val="008D59E9"/>
    <w:rsid w:val="008D68FB"/>
    <w:rsid w:val="008E233B"/>
    <w:rsid w:val="008E266D"/>
    <w:rsid w:val="008F0A7F"/>
    <w:rsid w:val="00900147"/>
    <w:rsid w:val="00907D54"/>
    <w:rsid w:val="009144EC"/>
    <w:rsid w:val="00914C2B"/>
    <w:rsid w:val="00923278"/>
    <w:rsid w:val="009342FB"/>
    <w:rsid w:val="009414F4"/>
    <w:rsid w:val="009426EC"/>
    <w:rsid w:val="00965311"/>
    <w:rsid w:val="0097261D"/>
    <w:rsid w:val="0097473E"/>
    <w:rsid w:val="00981DDA"/>
    <w:rsid w:val="00994CA8"/>
    <w:rsid w:val="00997C43"/>
    <w:rsid w:val="009A3234"/>
    <w:rsid w:val="009A4CAF"/>
    <w:rsid w:val="009B1C9B"/>
    <w:rsid w:val="009C5C0A"/>
    <w:rsid w:val="009C79F8"/>
    <w:rsid w:val="009D58D9"/>
    <w:rsid w:val="00A0092A"/>
    <w:rsid w:val="00A13BC9"/>
    <w:rsid w:val="00A1500D"/>
    <w:rsid w:val="00A171CF"/>
    <w:rsid w:val="00A27CEC"/>
    <w:rsid w:val="00A32037"/>
    <w:rsid w:val="00A40D64"/>
    <w:rsid w:val="00A42422"/>
    <w:rsid w:val="00A451D9"/>
    <w:rsid w:val="00A5474A"/>
    <w:rsid w:val="00A567EB"/>
    <w:rsid w:val="00A62440"/>
    <w:rsid w:val="00A67D2D"/>
    <w:rsid w:val="00A76D86"/>
    <w:rsid w:val="00A80438"/>
    <w:rsid w:val="00A81C4A"/>
    <w:rsid w:val="00A84336"/>
    <w:rsid w:val="00A910C7"/>
    <w:rsid w:val="00AA136C"/>
    <w:rsid w:val="00AA15F2"/>
    <w:rsid w:val="00AA264A"/>
    <w:rsid w:val="00AA43BC"/>
    <w:rsid w:val="00AB531D"/>
    <w:rsid w:val="00AC6FFA"/>
    <w:rsid w:val="00AC7F52"/>
    <w:rsid w:val="00AD1AD6"/>
    <w:rsid w:val="00AD6D97"/>
    <w:rsid w:val="00AE0E26"/>
    <w:rsid w:val="00AF195C"/>
    <w:rsid w:val="00B00E2E"/>
    <w:rsid w:val="00B01F09"/>
    <w:rsid w:val="00B10755"/>
    <w:rsid w:val="00B168DC"/>
    <w:rsid w:val="00B23D6F"/>
    <w:rsid w:val="00B24388"/>
    <w:rsid w:val="00B2662F"/>
    <w:rsid w:val="00B33483"/>
    <w:rsid w:val="00B343E8"/>
    <w:rsid w:val="00B500F4"/>
    <w:rsid w:val="00B57C1A"/>
    <w:rsid w:val="00B60D53"/>
    <w:rsid w:val="00B66FEA"/>
    <w:rsid w:val="00B900C0"/>
    <w:rsid w:val="00B9032C"/>
    <w:rsid w:val="00BA7E09"/>
    <w:rsid w:val="00BD1F49"/>
    <w:rsid w:val="00BD3847"/>
    <w:rsid w:val="00BE2C18"/>
    <w:rsid w:val="00BF297F"/>
    <w:rsid w:val="00BF3611"/>
    <w:rsid w:val="00C062C7"/>
    <w:rsid w:val="00C210A8"/>
    <w:rsid w:val="00C22BAB"/>
    <w:rsid w:val="00C26A93"/>
    <w:rsid w:val="00C6731F"/>
    <w:rsid w:val="00C83E0A"/>
    <w:rsid w:val="00C87549"/>
    <w:rsid w:val="00CA1C1C"/>
    <w:rsid w:val="00CA427C"/>
    <w:rsid w:val="00CA646D"/>
    <w:rsid w:val="00CB7A8A"/>
    <w:rsid w:val="00CF711C"/>
    <w:rsid w:val="00D13AFD"/>
    <w:rsid w:val="00D20CF2"/>
    <w:rsid w:val="00D31149"/>
    <w:rsid w:val="00D34FD4"/>
    <w:rsid w:val="00D57E25"/>
    <w:rsid w:val="00D61741"/>
    <w:rsid w:val="00D77329"/>
    <w:rsid w:val="00D86CA1"/>
    <w:rsid w:val="00DC4D22"/>
    <w:rsid w:val="00DE1286"/>
    <w:rsid w:val="00DE4A38"/>
    <w:rsid w:val="00E01AFD"/>
    <w:rsid w:val="00E038DC"/>
    <w:rsid w:val="00E04259"/>
    <w:rsid w:val="00E250CE"/>
    <w:rsid w:val="00E32C12"/>
    <w:rsid w:val="00E348A1"/>
    <w:rsid w:val="00E417C4"/>
    <w:rsid w:val="00E4532D"/>
    <w:rsid w:val="00E4696D"/>
    <w:rsid w:val="00E6502B"/>
    <w:rsid w:val="00E65D18"/>
    <w:rsid w:val="00E86638"/>
    <w:rsid w:val="00E940FD"/>
    <w:rsid w:val="00E94965"/>
    <w:rsid w:val="00EA008C"/>
    <w:rsid w:val="00EA2636"/>
    <w:rsid w:val="00EA543E"/>
    <w:rsid w:val="00EA7B94"/>
    <w:rsid w:val="00EC3ACE"/>
    <w:rsid w:val="00EC6761"/>
    <w:rsid w:val="00EE20D5"/>
    <w:rsid w:val="00EE6105"/>
    <w:rsid w:val="00EF2124"/>
    <w:rsid w:val="00EF5D47"/>
    <w:rsid w:val="00F146A9"/>
    <w:rsid w:val="00F32FB5"/>
    <w:rsid w:val="00F3785B"/>
    <w:rsid w:val="00F4271C"/>
    <w:rsid w:val="00F5259F"/>
    <w:rsid w:val="00F732FC"/>
    <w:rsid w:val="00F910B5"/>
    <w:rsid w:val="00FF7794"/>
    <w:rsid w:val="00FF7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915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2A5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42A53"/>
    <w:pPr>
      <w:ind w:left="276" w:firstLine="289"/>
      <w:jc w:val="both"/>
    </w:pPr>
    <w:rPr>
      <w:rFonts w:ascii="標楷體" w:eastAsia="標楷體"/>
      <w:spacing w:val="20"/>
      <w:szCs w:val="20"/>
    </w:rPr>
  </w:style>
  <w:style w:type="paragraph" w:styleId="2">
    <w:name w:val="Body Text Indent 2"/>
    <w:basedOn w:val="a"/>
    <w:rsid w:val="00242A53"/>
    <w:pPr>
      <w:tabs>
        <w:tab w:val="left" w:pos="1105"/>
      </w:tabs>
      <w:ind w:leftChars="-12" w:left="780" w:hangingChars="289" w:hanging="809"/>
      <w:jc w:val="both"/>
    </w:pPr>
    <w:rPr>
      <w:rFonts w:ascii="標楷體" w:eastAsia="標楷體"/>
      <w:spacing w:val="20"/>
      <w:szCs w:val="20"/>
    </w:rPr>
  </w:style>
  <w:style w:type="paragraph" w:styleId="a4">
    <w:name w:val="footer"/>
    <w:basedOn w:val="a"/>
    <w:rsid w:val="00242A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242A53"/>
  </w:style>
  <w:style w:type="paragraph" w:styleId="HTML">
    <w:name w:val="HTML Preformatted"/>
    <w:basedOn w:val="a"/>
    <w:rsid w:val="00242A5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paragraph" w:styleId="3">
    <w:name w:val="Body Text Indent 3"/>
    <w:basedOn w:val="a"/>
    <w:rsid w:val="00242A53"/>
    <w:pPr>
      <w:spacing w:line="320" w:lineRule="exact"/>
      <w:ind w:left="276" w:hanging="276"/>
      <w:jc w:val="both"/>
    </w:pPr>
    <w:rPr>
      <w:rFonts w:ascii="標楷體" w:eastAsia="標楷體"/>
    </w:rPr>
  </w:style>
  <w:style w:type="paragraph" w:styleId="a6">
    <w:name w:val="Body Text"/>
    <w:basedOn w:val="a"/>
    <w:rsid w:val="00242A53"/>
    <w:pPr>
      <w:jc w:val="center"/>
    </w:pPr>
    <w:rPr>
      <w:rFonts w:eastAsia="標楷體"/>
      <w:b/>
      <w:bCs/>
      <w:sz w:val="40"/>
    </w:rPr>
  </w:style>
  <w:style w:type="paragraph" w:styleId="20">
    <w:name w:val="Body Text 2"/>
    <w:basedOn w:val="a"/>
    <w:rsid w:val="00242A53"/>
    <w:pPr>
      <w:spacing w:line="320" w:lineRule="exact"/>
      <w:jc w:val="both"/>
    </w:pPr>
    <w:rPr>
      <w:rFonts w:ascii="標楷體" w:eastAsia="標楷體"/>
    </w:rPr>
  </w:style>
  <w:style w:type="paragraph" w:styleId="30">
    <w:name w:val="Body Text 3"/>
    <w:basedOn w:val="a"/>
    <w:rsid w:val="00242A53"/>
    <w:pPr>
      <w:spacing w:line="480" w:lineRule="exact"/>
    </w:pPr>
    <w:rPr>
      <w:rFonts w:eastAsia="標楷體"/>
      <w:sz w:val="40"/>
    </w:rPr>
  </w:style>
  <w:style w:type="paragraph" w:customStyle="1" w:styleId="a7">
    <w:name w:val="一"/>
    <w:basedOn w:val="a"/>
    <w:rsid w:val="009342FB"/>
    <w:pPr>
      <w:ind w:left="594" w:hangingChars="200" w:hanging="594"/>
    </w:pPr>
    <w:rPr>
      <w:rFonts w:ascii="標楷體" w:eastAsia="標楷體" w:hAnsi="標楷體"/>
      <w:sz w:val="32"/>
    </w:rPr>
  </w:style>
  <w:style w:type="paragraph" w:styleId="1">
    <w:name w:val="toc 1"/>
    <w:basedOn w:val="a"/>
    <w:next w:val="a"/>
    <w:autoRedefine/>
    <w:semiHidden/>
    <w:rsid w:val="00470426"/>
    <w:pPr>
      <w:tabs>
        <w:tab w:val="right" w:leader="dot" w:pos="9540"/>
      </w:tabs>
      <w:snapToGrid w:val="0"/>
      <w:spacing w:line="360" w:lineRule="auto"/>
    </w:pPr>
    <w:rPr>
      <w:rFonts w:hAnsi="細明體"/>
      <w:b/>
      <w:sz w:val="28"/>
    </w:rPr>
  </w:style>
  <w:style w:type="paragraph" w:styleId="a8">
    <w:name w:val="header"/>
    <w:basedOn w:val="a"/>
    <w:rsid w:val="003743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unhideWhenUsed/>
    <w:rsid w:val="009426E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field-content">
    <w:name w:val="field-content"/>
    <w:basedOn w:val="a0"/>
    <w:rsid w:val="00831AC8"/>
  </w:style>
  <w:style w:type="character" w:styleId="a9">
    <w:name w:val="Hyperlink"/>
    <w:basedOn w:val="a0"/>
    <w:uiPriority w:val="99"/>
    <w:unhideWhenUsed/>
    <w:rsid w:val="00AC7F52"/>
    <w:rPr>
      <w:strike w:val="0"/>
      <w:dstrike w:val="0"/>
      <w:color w:val="333333"/>
      <w:u w:val="none"/>
      <w:effect w:val="none"/>
    </w:rPr>
  </w:style>
  <w:style w:type="character" w:styleId="aa">
    <w:name w:val="FollowedHyperlink"/>
    <w:basedOn w:val="a0"/>
    <w:rsid w:val="00F910B5"/>
    <w:rPr>
      <w:color w:val="800080" w:themeColor="followedHyperlink"/>
      <w:u w:val="single"/>
    </w:rPr>
  </w:style>
  <w:style w:type="paragraph" w:customStyle="1" w:styleId="Default">
    <w:name w:val="Default"/>
    <w:rsid w:val="00C062C7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styleId="ab">
    <w:name w:val="Balloon Text"/>
    <w:basedOn w:val="a"/>
    <w:link w:val="ac"/>
    <w:rsid w:val="00DE4A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DE4A3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2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41682">
              <w:marLeft w:val="3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74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42964">
                      <w:marLeft w:val="400"/>
                      <w:marRight w:val="500"/>
                      <w:marTop w:val="1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6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6964">
              <w:marLeft w:val="0"/>
              <w:marRight w:val="0"/>
              <w:marTop w:val="176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79229">
                  <w:marLeft w:val="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57593">
                      <w:marLeft w:val="88"/>
                      <w:marRight w:val="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8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62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593355">
      <w:bodyDiv w:val="1"/>
      <w:marLeft w:val="0"/>
      <w:marRight w:val="0"/>
      <w:marTop w:val="0"/>
      <w:marBottom w:val="28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250">
              <w:marLeft w:val="0"/>
              <w:marRight w:val="-28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5121">
                  <w:marLeft w:val="0"/>
                  <w:marRight w:val="28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3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2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667601">
                              <w:marLeft w:val="0"/>
                              <w:marRight w:val="0"/>
                              <w:marTop w:val="0"/>
                              <w:marBottom w:val="17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8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48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54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78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578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045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8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5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294">
              <w:marLeft w:val="3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0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2555">
                      <w:marLeft w:val="400"/>
                      <w:marRight w:val="500"/>
                      <w:marTop w:val="1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0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1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94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79983">
          <w:marLeft w:val="0"/>
          <w:marRight w:val="0"/>
          <w:marTop w:val="0"/>
          <w:marBottom w:val="0"/>
          <w:divBdr>
            <w:top w:val="single" w:sz="6" w:space="13" w:color="777777"/>
            <w:left w:val="single" w:sz="6" w:space="13" w:color="777777"/>
            <w:bottom w:val="single" w:sz="6" w:space="13" w:color="777777"/>
            <w:right w:val="single" w:sz="6" w:space="13" w:color="777777"/>
          </w:divBdr>
          <w:divsChild>
            <w:div w:id="87006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577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13457">
                      <w:marLeft w:val="0"/>
                      <w:marRight w:val="0"/>
                      <w:marTop w:val="17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60833">
                          <w:marLeft w:val="0"/>
                          <w:marRight w:val="0"/>
                          <w:marTop w:val="88"/>
                          <w:marBottom w:val="88"/>
                          <w:divBdr>
                            <w:top w:val="single" w:sz="6" w:space="18" w:color="F0F0F0"/>
                            <w:left w:val="single" w:sz="6" w:space="18" w:color="E0E0E0"/>
                            <w:bottom w:val="single" w:sz="6" w:space="11" w:color="CCCCCC"/>
                            <w:right w:val="single" w:sz="6" w:space="18" w:color="E0E0E0"/>
                          </w:divBdr>
                          <w:divsChild>
                            <w:div w:id="81175645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single" w:sz="2" w:space="0" w:color="EFEFEF"/>
                                <w:left w:val="single" w:sz="2" w:space="0" w:color="EFEFEF"/>
                                <w:bottom w:val="single" w:sz="6" w:space="0" w:color="EFEFEF"/>
                                <w:right w:val="single" w:sz="2" w:space="0" w:color="EFEFEF"/>
                              </w:divBdr>
                              <w:divsChild>
                                <w:div w:id="191943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89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1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h.wikipedia.org/wiki/%E6%B5%B7%E6%B8%AF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zh.wikipedia.org/wiki/%E5%8C%97%E8%8D%B7%E5%85%B0%E7%9C%81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log.yam.com/libradog178/article/19476095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hyperlink" Target="http://zh.wikipedia.org/wiki/%E8%8D%B7%E5%85%B0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hyperlink" Target="http://zh.wikipedia.org/w/index.php?title=%E8%81%94%E5%90%88%E5%9B%BD%E7%B3%BB%E7%BB%9F&amp;action=edit&amp;redlink=1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www.mecanoo.com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8" Type="http://schemas.openxmlformats.org/officeDocument/2006/relationships/footer" Target="footer1.xml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hyperlink" Target="http://zh.wikipedia.org/wiki/%E6%AF%94%E5%88%A9%E6%97%B6" TargetMode="External"/><Relationship Id="rId17" Type="http://schemas.openxmlformats.org/officeDocument/2006/relationships/hyperlink" Target="http://zh.wikipedia.org/wiki/%E5%8C%97%E8%8D%B7%E5%85%B0%E7%9C%81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FCA4C-85C6-4BCA-8A65-38533D88F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19</Pages>
  <Words>1789</Words>
  <Characters>10199</Characters>
  <Application>Microsoft Office Word</Application>
  <DocSecurity>0</DocSecurity>
  <Lines>84</Lines>
  <Paragraphs>23</Paragraphs>
  <ScaleCrop>false</ScaleCrop>
  <Company>RDEC</Company>
  <LinksUpToDate>false</LinksUpToDate>
  <CharactersWithSpaces>11965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「行政院及所屬各機關出國報告綜合處理要點」</dc:title>
  <dc:subject/>
  <dc:creator>frances_陳怡君</dc:creator>
  <cp:keywords/>
  <dc:description/>
  <cp:lastModifiedBy>SuperXP</cp:lastModifiedBy>
  <cp:revision>157</cp:revision>
  <cp:lastPrinted>2008-07-25T02:54:00Z</cp:lastPrinted>
  <dcterms:created xsi:type="dcterms:W3CDTF">2011-09-06T12:37:00Z</dcterms:created>
  <dcterms:modified xsi:type="dcterms:W3CDTF">2011-09-12T14:47:00Z</dcterms:modified>
</cp:coreProperties>
</file>